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81351" w14:textId="072C9B34" w:rsidR="004506A1" w:rsidRPr="00BD4AD5" w:rsidRDefault="00A639A2" w:rsidP="00BD4AD5">
      <w:pPr>
        <w:pStyle w:val="Heading2"/>
      </w:pPr>
      <w:r>
        <w:t>MICROSOFT DYNAMICS BC</w:t>
      </w:r>
      <w:r w:rsidR="004506A1" w:rsidRPr="00BD4AD5">
        <w:t xml:space="preserve"> HELPSHEET</w:t>
      </w:r>
    </w:p>
    <w:p w14:paraId="06911BCA" w14:textId="2D17A8FE" w:rsidR="006E7F5D" w:rsidRPr="006E7F5D" w:rsidRDefault="000D171C" w:rsidP="002B15A3">
      <w:pPr>
        <w:pStyle w:val="Heading1"/>
      </w:pPr>
      <w:r>
        <w:t>Roles, Users</w:t>
      </w:r>
      <w:r w:rsidR="00A03339">
        <w:t xml:space="preserve"> and </w:t>
      </w:r>
      <w:r w:rsidR="008A785A">
        <w:t>User Setup</w:t>
      </w:r>
    </w:p>
    <w:p w14:paraId="74848AD8" w14:textId="77777777" w:rsidR="001C3415" w:rsidRPr="001C3415" w:rsidRDefault="001C3415" w:rsidP="001C3415"/>
    <w:p w14:paraId="591E4661" w14:textId="5E2CA7E8" w:rsidR="001C3415" w:rsidRDefault="00A03339" w:rsidP="001C3415">
      <w:pPr>
        <w:rPr>
          <w:b/>
          <w:bCs/>
        </w:rPr>
      </w:pPr>
      <w:r>
        <w:t>This help</w:t>
      </w:r>
      <w:r w:rsidR="00821FA9">
        <w:t xml:space="preserve"> </w:t>
      </w:r>
      <w:r>
        <w:t xml:space="preserve">sheet outlines the essentials for </w:t>
      </w:r>
      <w:r w:rsidRPr="001C3415">
        <w:rPr>
          <w:b/>
          <w:bCs/>
        </w:rPr>
        <w:t xml:space="preserve">managing Roles, Users and User Setup in </w:t>
      </w:r>
      <w:r w:rsidR="00A54F06">
        <w:rPr>
          <w:b/>
          <w:bCs/>
        </w:rPr>
        <w:t>Business Central</w:t>
      </w:r>
      <w:r w:rsidR="001C3415" w:rsidRPr="001C3415">
        <w:rPr>
          <w:b/>
          <w:bCs/>
        </w:rPr>
        <w:t>.</w:t>
      </w:r>
    </w:p>
    <w:p w14:paraId="497E44FD" w14:textId="77777777" w:rsidR="001C3415" w:rsidRDefault="001C3415" w:rsidP="001C3415">
      <w:pPr>
        <w:rPr>
          <w:b/>
          <w:bCs/>
        </w:rPr>
      </w:pPr>
    </w:p>
    <w:p w14:paraId="731F9C6C" w14:textId="2D06DCD9" w:rsidR="004506A1" w:rsidRDefault="00206303" w:rsidP="00206303">
      <w:pPr>
        <w:pStyle w:val="Heading2"/>
      </w:pPr>
      <w:r>
        <w:t>Key</w:t>
      </w:r>
      <w:r w:rsidR="00A54F06">
        <w:t xml:space="preserve"> </w:t>
      </w:r>
      <w:r>
        <w:t>definitions:</w:t>
      </w:r>
    </w:p>
    <w:p w14:paraId="120D7675" w14:textId="155EFCCE" w:rsidR="00206303" w:rsidRDefault="00206303" w:rsidP="00206303">
      <w:pPr>
        <w:pStyle w:val="ListParagraph"/>
        <w:numPr>
          <w:ilvl w:val="0"/>
          <w:numId w:val="16"/>
        </w:numPr>
      </w:pPr>
      <w:r w:rsidRPr="00E577B9">
        <w:rPr>
          <w:b/>
          <w:bCs/>
        </w:rPr>
        <w:t>User</w:t>
      </w:r>
      <w:r w:rsidR="008F2E99">
        <w:t xml:space="preserve"> </w:t>
      </w:r>
      <w:r w:rsidR="001A4A52">
        <w:t>–</w:t>
      </w:r>
      <w:r w:rsidR="008F2E99">
        <w:t xml:space="preserve"> </w:t>
      </w:r>
      <w:r w:rsidR="001A4A52">
        <w:t xml:space="preserve">someone who is authorised to sign in to Business Central. </w:t>
      </w:r>
    </w:p>
    <w:p w14:paraId="5E8065FD" w14:textId="0B3F338E" w:rsidR="001A4A52" w:rsidRDefault="001A4A52" w:rsidP="00206303">
      <w:pPr>
        <w:pStyle w:val="ListParagraph"/>
        <w:numPr>
          <w:ilvl w:val="0"/>
          <w:numId w:val="16"/>
        </w:numPr>
      </w:pPr>
      <w:r w:rsidRPr="00E577B9">
        <w:rPr>
          <w:b/>
          <w:bCs/>
        </w:rPr>
        <w:t>Role</w:t>
      </w:r>
      <w:r>
        <w:t xml:space="preserve"> – the profile or vie</w:t>
      </w:r>
      <w:r w:rsidR="00BC71E1">
        <w:t>w of the system that the user sees, this determines the ‘Role Centre’</w:t>
      </w:r>
      <w:r w:rsidR="00205C90">
        <w:t xml:space="preserve">, which does not change permissions. </w:t>
      </w:r>
    </w:p>
    <w:p w14:paraId="38BF9BE3" w14:textId="52D4A9C2" w:rsidR="00962DE3" w:rsidRDefault="00205C90" w:rsidP="00962DE3">
      <w:pPr>
        <w:pStyle w:val="ListParagraph"/>
        <w:numPr>
          <w:ilvl w:val="0"/>
          <w:numId w:val="16"/>
        </w:numPr>
      </w:pPr>
      <w:r w:rsidRPr="00E35364">
        <w:rPr>
          <w:b/>
          <w:bCs/>
        </w:rPr>
        <w:t>License</w:t>
      </w:r>
      <w:r>
        <w:t xml:space="preserve"> </w:t>
      </w:r>
      <w:r w:rsidR="00962DE3">
        <w:t>–</w:t>
      </w:r>
      <w:r>
        <w:t xml:space="preserve"> </w:t>
      </w:r>
      <w:r w:rsidR="00962DE3">
        <w:t>Microsoft 365 product license that enables access to Business Central (Premium, Essentials, Team Member, etc.).</w:t>
      </w:r>
    </w:p>
    <w:p w14:paraId="5538A9A7" w14:textId="720F0419" w:rsidR="00962DE3" w:rsidRDefault="00136E4F" w:rsidP="00962DE3">
      <w:pPr>
        <w:pStyle w:val="ListParagraph"/>
        <w:numPr>
          <w:ilvl w:val="0"/>
          <w:numId w:val="16"/>
        </w:numPr>
      </w:pPr>
      <w:r w:rsidRPr="00E35364">
        <w:rPr>
          <w:b/>
          <w:bCs/>
        </w:rPr>
        <w:t>Permission se</w:t>
      </w:r>
      <w:r w:rsidR="00596153" w:rsidRPr="00E35364">
        <w:rPr>
          <w:b/>
          <w:bCs/>
        </w:rPr>
        <w:t>ts</w:t>
      </w:r>
      <w:r w:rsidR="00596153">
        <w:t xml:space="preserve"> – control which tables/pages/actions a user can perform</w:t>
      </w:r>
      <w:r w:rsidR="006F6142">
        <w:t>.</w:t>
      </w:r>
    </w:p>
    <w:p w14:paraId="091D8DAF" w14:textId="7F47C819" w:rsidR="006F6142" w:rsidRDefault="006F6142" w:rsidP="00962DE3">
      <w:pPr>
        <w:pStyle w:val="ListParagraph"/>
        <w:numPr>
          <w:ilvl w:val="0"/>
          <w:numId w:val="16"/>
        </w:numPr>
      </w:pPr>
      <w:r w:rsidRPr="00E35364">
        <w:rPr>
          <w:b/>
          <w:bCs/>
        </w:rPr>
        <w:t>Security groups</w:t>
      </w:r>
      <w:r>
        <w:t xml:space="preserve"> – manage access at scale by assigning permission sets to groups</w:t>
      </w:r>
      <w:r w:rsidR="009E5FAF">
        <w:t>.</w:t>
      </w:r>
    </w:p>
    <w:p w14:paraId="13C47F19" w14:textId="77777777" w:rsidR="009E5FAF" w:rsidRDefault="009E5FAF" w:rsidP="009E5FAF"/>
    <w:p w14:paraId="08D94BEB" w14:textId="66A153F4" w:rsidR="009E5FAF" w:rsidRDefault="009E5FAF" w:rsidP="009E5FAF">
      <w:pPr>
        <w:pStyle w:val="Heading2"/>
      </w:pPr>
      <w:r>
        <w:t xml:space="preserve">To add a user and </w:t>
      </w:r>
      <w:r w:rsidR="00430349">
        <w:t>enable BC access</w:t>
      </w:r>
    </w:p>
    <w:p w14:paraId="6F84829E" w14:textId="6BF608DC" w:rsidR="00E35364" w:rsidRPr="00466322" w:rsidRDefault="00CE505B" w:rsidP="00CE505B">
      <w:pPr>
        <w:pStyle w:val="ListParagraph"/>
        <w:numPr>
          <w:ilvl w:val="0"/>
          <w:numId w:val="17"/>
        </w:numPr>
        <w:rPr>
          <w:b/>
          <w:bCs/>
          <w:color w:val="EE0000"/>
        </w:rPr>
      </w:pPr>
      <w:r w:rsidRPr="00466322">
        <w:rPr>
          <w:b/>
          <w:bCs/>
          <w:color w:val="EE0000"/>
        </w:rPr>
        <w:t>Create account in Microsoft 365 / Entra ID</w:t>
      </w:r>
      <w:r w:rsidR="00466322" w:rsidRPr="00466322">
        <w:rPr>
          <w:b/>
          <w:bCs/>
          <w:color w:val="EE0000"/>
        </w:rPr>
        <w:t xml:space="preserve"> </w:t>
      </w:r>
    </w:p>
    <w:p w14:paraId="57FAAB22" w14:textId="77777777" w:rsidR="001C056E" w:rsidRDefault="00CE505B" w:rsidP="001C056E">
      <w:pPr>
        <w:pStyle w:val="ListParagraph"/>
        <w:numPr>
          <w:ilvl w:val="0"/>
          <w:numId w:val="16"/>
        </w:numPr>
      </w:pPr>
      <w:r w:rsidRPr="00A4598D">
        <w:rPr>
          <w:b/>
          <w:bCs/>
        </w:rPr>
        <w:t xml:space="preserve">Add </w:t>
      </w:r>
      <w:r w:rsidR="00D45680" w:rsidRPr="00A4598D">
        <w:rPr>
          <w:b/>
          <w:bCs/>
        </w:rPr>
        <w:t>user in Microsoft 365 Admin Centre</w:t>
      </w:r>
      <w:r w:rsidR="00527D0F">
        <w:t xml:space="preserve">. </w:t>
      </w:r>
      <w:r w:rsidR="00527D0F" w:rsidRPr="00A4598D">
        <w:rPr>
          <w:b/>
          <w:bCs/>
        </w:rPr>
        <w:t>Assign sign-in name</w:t>
      </w:r>
      <w:r w:rsidR="00527D0F">
        <w:t xml:space="preserve"> </w:t>
      </w:r>
      <w:r w:rsidR="00527D0F" w:rsidRPr="00A4598D">
        <w:rPr>
          <w:b/>
          <w:bCs/>
        </w:rPr>
        <w:t>and</w:t>
      </w:r>
      <w:r w:rsidR="00527D0F">
        <w:t xml:space="preserve"> </w:t>
      </w:r>
      <w:r w:rsidR="00527D0F" w:rsidRPr="00A4598D">
        <w:rPr>
          <w:b/>
          <w:bCs/>
        </w:rPr>
        <w:t>the license</w:t>
      </w:r>
      <w:r w:rsidR="00527D0F">
        <w:t xml:space="preserve"> that you require this user to have. </w:t>
      </w:r>
    </w:p>
    <w:p w14:paraId="7EF666FA" w14:textId="77777777" w:rsidR="00773DDC" w:rsidRDefault="00A26EC7" w:rsidP="001C056E">
      <w:r w:rsidRPr="00A26EC7">
        <w:rPr>
          <w:noProof/>
        </w:rPr>
        <w:drawing>
          <wp:inline distT="0" distB="0" distL="0" distR="0" wp14:anchorId="0BE25DF9" wp14:editId="58908BF5">
            <wp:extent cx="5731510" cy="1523365"/>
            <wp:effectExtent l="0" t="0" r="2540" b="635"/>
            <wp:docPr id="15807735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773538" name="Picture 1" descr="A screenshot of a computer&#10;&#10;AI-generated content may be incorrect."/>
                    <pic:cNvPicPr/>
                  </pic:nvPicPr>
                  <pic:blipFill>
                    <a:blip r:embed="rId10"/>
                    <a:stretch>
                      <a:fillRect/>
                    </a:stretch>
                  </pic:blipFill>
                  <pic:spPr>
                    <a:xfrm>
                      <a:off x="0" y="0"/>
                      <a:ext cx="5731510" cy="1523365"/>
                    </a:xfrm>
                    <a:prstGeom prst="rect">
                      <a:avLst/>
                    </a:prstGeom>
                  </pic:spPr>
                </pic:pic>
              </a:graphicData>
            </a:graphic>
          </wp:inline>
        </w:drawing>
      </w:r>
    </w:p>
    <w:p w14:paraId="11DEE63C" w14:textId="77777777" w:rsidR="00A4598D" w:rsidRPr="00B329DD" w:rsidRDefault="00A4598D" w:rsidP="00634FD8">
      <w:pPr>
        <w:pStyle w:val="ListParagraph"/>
        <w:numPr>
          <w:ilvl w:val="0"/>
          <w:numId w:val="17"/>
        </w:numPr>
        <w:rPr>
          <w:b/>
          <w:bCs/>
        </w:rPr>
      </w:pPr>
      <w:r w:rsidRPr="00B329DD">
        <w:rPr>
          <w:b/>
          <w:bCs/>
        </w:rPr>
        <w:t xml:space="preserve">Sync users into Business Central </w:t>
      </w:r>
    </w:p>
    <w:p w14:paraId="2B7CE931" w14:textId="6C0855A7" w:rsidR="00CE505B" w:rsidRDefault="00A4598D" w:rsidP="00A4598D">
      <w:pPr>
        <w:pStyle w:val="ListParagraph"/>
        <w:numPr>
          <w:ilvl w:val="0"/>
          <w:numId w:val="16"/>
        </w:numPr>
      </w:pPr>
      <w:r>
        <w:t xml:space="preserve">In BC, </w:t>
      </w:r>
      <w:r w:rsidRPr="00B329DD">
        <w:rPr>
          <w:b/>
          <w:bCs/>
        </w:rPr>
        <w:t>using the global search</w:t>
      </w:r>
      <w:r>
        <w:t xml:space="preserve"> function, search for </w:t>
      </w:r>
      <w:r w:rsidRPr="00B329DD">
        <w:rPr>
          <w:b/>
          <w:bCs/>
        </w:rPr>
        <w:t>Users</w:t>
      </w:r>
      <w:r w:rsidR="00153DE1">
        <w:t>.</w:t>
      </w:r>
    </w:p>
    <w:p w14:paraId="66049185" w14:textId="63DA1798" w:rsidR="0003559F" w:rsidRDefault="00153DE1" w:rsidP="00A4598D">
      <w:pPr>
        <w:pStyle w:val="ListParagraph"/>
        <w:numPr>
          <w:ilvl w:val="0"/>
          <w:numId w:val="16"/>
        </w:numPr>
      </w:pPr>
      <w:r w:rsidRPr="00B329DD">
        <w:rPr>
          <w:b/>
          <w:bCs/>
        </w:rPr>
        <w:t xml:space="preserve">Click </w:t>
      </w:r>
      <w:r w:rsidR="00FE5B32" w:rsidRPr="00B329DD">
        <w:rPr>
          <w:b/>
          <w:bCs/>
        </w:rPr>
        <w:t>‘</w:t>
      </w:r>
      <w:r w:rsidRPr="00B329DD">
        <w:rPr>
          <w:b/>
          <w:bCs/>
        </w:rPr>
        <w:t>Update Users from Microsoft 365</w:t>
      </w:r>
      <w:r w:rsidR="00FE5B32" w:rsidRPr="00B329DD">
        <w:rPr>
          <w:b/>
          <w:bCs/>
        </w:rPr>
        <w:t>’</w:t>
      </w:r>
      <w:r w:rsidR="0003559F">
        <w:t xml:space="preserve"> to </w:t>
      </w:r>
      <w:r w:rsidR="0003559F" w:rsidRPr="00B329DD">
        <w:rPr>
          <w:b/>
          <w:bCs/>
        </w:rPr>
        <w:t>import</w:t>
      </w:r>
      <w:r w:rsidR="0003559F">
        <w:t xml:space="preserve"> the user that you have just created.</w:t>
      </w:r>
    </w:p>
    <w:p w14:paraId="34A9E6A8" w14:textId="5857B747" w:rsidR="0003559F" w:rsidRPr="00430349" w:rsidRDefault="00DF6E36" w:rsidP="00430349">
      <w:r w:rsidRPr="00DF6E36">
        <w:rPr>
          <w:noProof/>
        </w:rPr>
        <w:lastRenderedPageBreak/>
        <w:drawing>
          <wp:inline distT="0" distB="0" distL="0" distR="0" wp14:anchorId="381F14A8" wp14:editId="655A89B4">
            <wp:extent cx="5731510" cy="952500"/>
            <wp:effectExtent l="0" t="0" r="2540" b="0"/>
            <wp:docPr id="15032003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200337" name="Picture 1" descr="A screenshot of a computer&#10;&#10;AI-generated content may be incorrect."/>
                    <pic:cNvPicPr/>
                  </pic:nvPicPr>
                  <pic:blipFill>
                    <a:blip r:embed="rId11"/>
                    <a:stretch>
                      <a:fillRect/>
                    </a:stretch>
                  </pic:blipFill>
                  <pic:spPr>
                    <a:xfrm>
                      <a:off x="0" y="0"/>
                      <a:ext cx="5731510" cy="952500"/>
                    </a:xfrm>
                    <a:prstGeom prst="rect">
                      <a:avLst/>
                    </a:prstGeom>
                  </pic:spPr>
                </pic:pic>
              </a:graphicData>
            </a:graphic>
          </wp:inline>
        </w:drawing>
      </w:r>
    </w:p>
    <w:p w14:paraId="04A3DAE7" w14:textId="7881507D" w:rsidR="00DF6E36" w:rsidRPr="00B329DD" w:rsidRDefault="00EF76D3" w:rsidP="00EF76D3">
      <w:pPr>
        <w:pStyle w:val="ListParagraph"/>
        <w:numPr>
          <w:ilvl w:val="0"/>
          <w:numId w:val="17"/>
        </w:numPr>
        <w:rPr>
          <w:b/>
          <w:bCs/>
        </w:rPr>
      </w:pPr>
      <w:r w:rsidRPr="00B329DD">
        <w:rPr>
          <w:b/>
          <w:bCs/>
        </w:rPr>
        <w:t>Verify license and sign in</w:t>
      </w:r>
    </w:p>
    <w:p w14:paraId="72BA041F" w14:textId="0C69DF62" w:rsidR="00EF76D3" w:rsidRDefault="00EF76D3" w:rsidP="00EF76D3">
      <w:pPr>
        <w:pStyle w:val="ListParagraph"/>
        <w:numPr>
          <w:ilvl w:val="0"/>
          <w:numId w:val="16"/>
        </w:numPr>
      </w:pPr>
      <w:r w:rsidRPr="00B329DD">
        <w:rPr>
          <w:b/>
          <w:bCs/>
        </w:rPr>
        <w:t>Confirm license assigned</w:t>
      </w:r>
      <w:r>
        <w:t xml:space="preserve"> in Microsoft 365</w:t>
      </w:r>
      <w:r w:rsidR="00B329DD">
        <w:t xml:space="preserve">. </w:t>
      </w:r>
    </w:p>
    <w:p w14:paraId="635A5C72" w14:textId="13352C7E" w:rsidR="0055404E" w:rsidRDefault="00F752D4" w:rsidP="0055404E">
      <w:pPr>
        <w:pStyle w:val="ListParagraph"/>
        <w:numPr>
          <w:ilvl w:val="0"/>
          <w:numId w:val="17"/>
        </w:numPr>
        <w:rPr>
          <w:b/>
          <w:bCs/>
        </w:rPr>
      </w:pPr>
      <w:r>
        <w:rPr>
          <w:b/>
          <w:bCs/>
        </w:rPr>
        <w:t>Set up User Card details</w:t>
      </w:r>
    </w:p>
    <w:p w14:paraId="6F5E66C3" w14:textId="4C57DAE4" w:rsidR="00ED57CA" w:rsidRDefault="0056026F" w:rsidP="009C1317">
      <w:pPr>
        <w:pStyle w:val="ListParagraph"/>
        <w:numPr>
          <w:ilvl w:val="0"/>
          <w:numId w:val="16"/>
        </w:numPr>
      </w:pPr>
      <w:r>
        <w:t xml:space="preserve">In Users, open </w:t>
      </w:r>
      <w:r w:rsidR="005932FB">
        <w:t xml:space="preserve">the User Card and </w:t>
      </w:r>
      <w:r w:rsidR="00852DC4">
        <w:t>add all relevant</w:t>
      </w:r>
      <w:r w:rsidR="00814067">
        <w:t xml:space="preserve"> </w:t>
      </w:r>
      <w:r w:rsidR="00852DC4">
        <w:t>information</w:t>
      </w:r>
      <w:r w:rsidR="00AA0531">
        <w:t>.</w:t>
      </w:r>
      <w:r w:rsidR="00E92D8A">
        <w:t xml:space="preserve"> When </w:t>
      </w:r>
      <w:r w:rsidR="00814067">
        <w:t xml:space="preserve">you have </w:t>
      </w:r>
      <w:r w:rsidR="00E92D8A">
        <w:t>done</w:t>
      </w:r>
      <w:r w:rsidR="00814067">
        <w:t xml:space="preserve"> this</w:t>
      </w:r>
      <w:r w:rsidR="00E92D8A">
        <w:t xml:space="preserve"> – ensure top-right of the card shows ‘Saved’</w:t>
      </w:r>
      <w:r w:rsidR="00814067">
        <w:t xml:space="preserve"> before you close it.</w:t>
      </w:r>
    </w:p>
    <w:p w14:paraId="31BE6E57" w14:textId="4AC174E3" w:rsidR="009C1317" w:rsidRPr="009C1317" w:rsidRDefault="00ED57CA" w:rsidP="00ED57CA">
      <w:pPr>
        <w:pStyle w:val="ListParagraph"/>
        <w:numPr>
          <w:ilvl w:val="0"/>
          <w:numId w:val="17"/>
        </w:numPr>
      </w:pPr>
      <w:r>
        <w:t>Ensure to test access</w:t>
      </w:r>
      <w:r w:rsidR="00BF66C5">
        <w:t>.</w:t>
      </w:r>
    </w:p>
    <w:p w14:paraId="1344CE68" w14:textId="77777777" w:rsidR="00B329DD" w:rsidRDefault="00B329DD" w:rsidP="00B329DD"/>
    <w:p w14:paraId="3C019AE9" w14:textId="6AB120D6" w:rsidR="006C0F4B" w:rsidRDefault="006C0F4B" w:rsidP="00B7319C">
      <w:pPr>
        <w:pStyle w:val="Heading2"/>
      </w:pPr>
      <w:r>
        <w:t>Permission sets – types, creation and maintenance</w:t>
      </w:r>
    </w:p>
    <w:p w14:paraId="4671DEBF" w14:textId="25453946" w:rsidR="00C9426B" w:rsidRDefault="00C9426B" w:rsidP="00C9426B">
      <w:pPr>
        <w:rPr>
          <w:b/>
          <w:bCs/>
        </w:rPr>
      </w:pPr>
      <w:r>
        <w:rPr>
          <w:b/>
          <w:bCs/>
        </w:rPr>
        <w:t>Permission set types</w:t>
      </w:r>
    </w:p>
    <w:p w14:paraId="0AB0292C" w14:textId="124A1550" w:rsidR="003578AF" w:rsidRDefault="00C9426B" w:rsidP="003578AF">
      <w:pPr>
        <w:pStyle w:val="ListParagraph"/>
        <w:numPr>
          <w:ilvl w:val="0"/>
          <w:numId w:val="16"/>
        </w:numPr>
      </w:pPr>
      <w:r>
        <w:rPr>
          <w:b/>
          <w:bCs/>
        </w:rPr>
        <w:t>Built</w:t>
      </w:r>
      <w:r w:rsidR="003578AF">
        <w:rPr>
          <w:b/>
          <w:bCs/>
        </w:rPr>
        <w:t>-</w:t>
      </w:r>
      <w:r w:rsidR="00054CD0">
        <w:rPr>
          <w:b/>
          <w:bCs/>
        </w:rPr>
        <w:t>in</w:t>
      </w:r>
      <w:r w:rsidR="00067825">
        <w:rPr>
          <w:b/>
          <w:bCs/>
        </w:rPr>
        <w:t xml:space="preserve"> </w:t>
      </w:r>
      <w:r w:rsidR="00067825" w:rsidRPr="00067825">
        <w:t>-</w:t>
      </w:r>
      <w:r w:rsidR="003578AF" w:rsidRPr="00067825">
        <w:t xml:space="preserve"> </w:t>
      </w:r>
      <w:r w:rsidR="00A24AF3" w:rsidRPr="00067825">
        <w:t>delivered and maintained by Microsoft as part of Business Central.</w:t>
      </w:r>
    </w:p>
    <w:p w14:paraId="67A39607" w14:textId="4B98A35C" w:rsidR="003578AF" w:rsidRPr="00067825" w:rsidRDefault="003578AF" w:rsidP="003578AF">
      <w:pPr>
        <w:pStyle w:val="ListParagraph"/>
        <w:numPr>
          <w:ilvl w:val="0"/>
          <w:numId w:val="16"/>
        </w:numPr>
      </w:pPr>
      <w:r>
        <w:rPr>
          <w:b/>
          <w:bCs/>
        </w:rPr>
        <w:t>User-defined</w:t>
      </w:r>
      <w:r w:rsidR="00067825">
        <w:rPr>
          <w:b/>
          <w:bCs/>
        </w:rPr>
        <w:t xml:space="preserve"> </w:t>
      </w:r>
      <w:r w:rsidR="00067825" w:rsidRPr="00067825">
        <w:t>-</w:t>
      </w:r>
      <w:r w:rsidR="00056B17" w:rsidRPr="00067825">
        <w:t xml:space="preserve"> </w:t>
      </w:r>
      <w:r w:rsidR="00B21563" w:rsidRPr="00067825">
        <w:t xml:space="preserve">created by yourself, </w:t>
      </w:r>
      <w:r w:rsidR="00A24AF3" w:rsidRPr="00067825">
        <w:t>to</w:t>
      </w:r>
      <w:r w:rsidR="00B21563" w:rsidRPr="00067825">
        <w:t xml:space="preserve"> personalise access within your system. </w:t>
      </w:r>
    </w:p>
    <w:p w14:paraId="57A89D89" w14:textId="3B4B309F" w:rsidR="004151B3" w:rsidRDefault="00B7319C" w:rsidP="00B7319C">
      <w:pPr>
        <w:rPr>
          <w:b/>
          <w:bCs/>
        </w:rPr>
      </w:pPr>
      <w:r>
        <w:rPr>
          <w:b/>
          <w:bCs/>
        </w:rPr>
        <w:t>Create or copy a permission set</w:t>
      </w:r>
    </w:p>
    <w:p w14:paraId="1266FE02" w14:textId="7ECDF44F" w:rsidR="00B7319C" w:rsidRDefault="00B7319C" w:rsidP="00B7319C">
      <w:pPr>
        <w:pStyle w:val="ListParagraph"/>
        <w:numPr>
          <w:ilvl w:val="0"/>
          <w:numId w:val="19"/>
        </w:numPr>
      </w:pPr>
      <w:r w:rsidRPr="00CF728B">
        <w:t xml:space="preserve">Use </w:t>
      </w:r>
      <w:r w:rsidR="00CF728B" w:rsidRPr="00CF728B">
        <w:t xml:space="preserve">the </w:t>
      </w:r>
      <w:r w:rsidR="00CF728B" w:rsidRPr="00CF728B">
        <w:rPr>
          <w:b/>
          <w:bCs/>
        </w:rPr>
        <w:t xml:space="preserve">search </w:t>
      </w:r>
      <w:r w:rsidR="00734EB0">
        <w:rPr>
          <w:b/>
          <w:bCs/>
        </w:rPr>
        <w:t xml:space="preserve">function </w:t>
      </w:r>
      <w:r w:rsidR="00CF728B" w:rsidRPr="00CF728B">
        <w:rPr>
          <w:b/>
          <w:bCs/>
        </w:rPr>
        <w:t>to find Permission Sets</w:t>
      </w:r>
      <w:r w:rsidR="00734EB0">
        <w:t xml:space="preserve">. </w:t>
      </w:r>
    </w:p>
    <w:p w14:paraId="2B3483AB" w14:textId="30FB63A8" w:rsidR="00CF728B" w:rsidRDefault="00CF728B" w:rsidP="00B7319C">
      <w:pPr>
        <w:pStyle w:val="ListParagraph"/>
        <w:numPr>
          <w:ilvl w:val="0"/>
          <w:numId w:val="19"/>
        </w:numPr>
      </w:pPr>
      <w:r>
        <w:t xml:space="preserve">Choose </w:t>
      </w:r>
      <w:r>
        <w:rPr>
          <w:b/>
          <w:bCs/>
        </w:rPr>
        <w:t xml:space="preserve">New </w:t>
      </w:r>
      <w:r w:rsidR="0029461A">
        <w:t xml:space="preserve">to create or </w:t>
      </w:r>
      <w:r w:rsidR="0029461A">
        <w:rPr>
          <w:b/>
          <w:bCs/>
        </w:rPr>
        <w:t xml:space="preserve">Copy </w:t>
      </w:r>
      <w:r w:rsidR="0029461A">
        <w:t>existing permission set</w:t>
      </w:r>
      <w:r w:rsidR="007C719C">
        <w:t xml:space="preserve">. </w:t>
      </w:r>
    </w:p>
    <w:p w14:paraId="7BDD9A89" w14:textId="1270EAE3" w:rsidR="003B1949" w:rsidRDefault="00FA40F6" w:rsidP="003B1949">
      <w:r>
        <w:rPr>
          <w:b/>
          <w:bCs/>
        </w:rPr>
        <w:t xml:space="preserve">Best practice: </w:t>
      </w:r>
      <w:r>
        <w:t xml:space="preserve">Copy Microsoft sets and modify the copy, avoid editing </w:t>
      </w:r>
      <w:r w:rsidR="001307AD">
        <w:t xml:space="preserve">built-in permission sets directly, this is because they may change with updates. </w:t>
      </w:r>
    </w:p>
    <w:p w14:paraId="0FD4A0FF" w14:textId="77777777" w:rsidR="00AD0659" w:rsidRDefault="00AD0659" w:rsidP="003B1949"/>
    <w:p w14:paraId="5488BEC2" w14:textId="3A27EBF7" w:rsidR="00AD0659" w:rsidRDefault="00AD0659" w:rsidP="003B1949">
      <w:r w:rsidRPr="00AD0659">
        <w:rPr>
          <w:noProof/>
        </w:rPr>
        <w:drawing>
          <wp:inline distT="0" distB="0" distL="0" distR="0" wp14:anchorId="2894427E" wp14:editId="5FDDE5C7">
            <wp:extent cx="5731510" cy="683260"/>
            <wp:effectExtent l="0" t="0" r="2540" b="2540"/>
            <wp:docPr id="1776603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603983" name=""/>
                    <pic:cNvPicPr/>
                  </pic:nvPicPr>
                  <pic:blipFill>
                    <a:blip r:embed="rId12"/>
                    <a:stretch>
                      <a:fillRect/>
                    </a:stretch>
                  </pic:blipFill>
                  <pic:spPr>
                    <a:xfrm>
                      <a:off x="0" y="0"/>
                      <a:ext cx="5731510" cy="683260"/>
                    </a:xfrm>
                    <a:prstGeom prst="rect">
                      <a:avLst/>
                    </a:prstGeom>
                  </pic:spPr>
                </pic:pic>
              </a:graphicData>
            </a:graphic>
          </wp:inline>
        </w:drawing>
      </w:r>
    </w:p>
    <w:p w14:paraId="67977A86" w14:textId="77777777" w:rsidR="00C130AD" w:rsidRDefault="00C130AD" w:rsidP="003B1949"/>
    <w:p w14:paraId="0E5452FC" w14:textId="32A86D6C" w:rsidR="00C130AD" w:rsidRDefault="00C130AD" w:rsidP="00C130AD">
      <w:pPr>
        <w:pStyle w:val="Heading2"/>
      </w:pPr>
      <w:r>
        <w:t>Assign permission sets</w:t>
      </w:r>
    </w:p>
    <w:p w14:paraId="032BF5F4" w14:textId="77777777" w:rsidR="004C5118" w:rsidRPr="004C5118" w:rsidRDefault="004C5118" w:rsidP="004C5118"/>
    <w:p w14:paraId="096C704B" w14:textId="77777777" w:rsidR="00770F64" w:rsidRPr="00770F64" w:rsidRDefault="00770F64" w:rsidP="00770F64">
      <w:r w:rsidRPr="00770F64">
        <w:t xml:space="preserve">Business Central uses </w:t>
      </w:r>
      <w:r w:rsidRPr="00770F64">
        <w:rPr>
          <w:b/>
          <w:bCs/>
        </w:rPr>
        <w:t>permission sets</w:t>
      </w:r>
      <w:r w:rsidRPr="00770F64">
        <w:t xml:space="preserve"> to balance access and data protection. Permission sets define which </w:t>
      </w:r>
      <w:r w:rsidRPr="00770F64">
        <w:rPr>
          <w:b/>
          <w:bCs/>
        </w:rPr>
        <w:t>objects</w:t>
      </w:r>
      <w:r w:rsidRPr="00770F64">
        <w:t xml:space="preserve"> users can access and what they can do with them (read, insert, modify, delete).</w:t>
      </w:r>
    </w:p>
    <w:p w14:paraId="201CA020" w14:textId="77777777" w:rsidR="00770F64" w:rsidRPr="00770F64" w:rsidRDefault="00770F64" w:rsidP="00770F64">
      <w:r w:rsidRPr="00770F64">
        <w:t>Access is controlled by:</w:t>
      </w:r>
    </w:p>
    <w:p w14:paraId="0537ABEB" w14:textId="77777777" w:rsidR="00770F64" w:rsidRPr="00770F64" w:rsidRDefault="00770F64" w:rsidP="00770F64">
      <w:pPr>
        <w:numPr>
          <w:ilvl w:val="0"/>
          <w:numId w:val="24"/>
        </w:numPr>
      </w:pPr>
      <w:r w:rsidRPr="00770F64">
        <w:t xml:space="preserve">The </w:t>
      </w:r>
      <w:r w:rsidRPr="00770F64">
        <w:rPr>
          <w:b/>
          <w:bCs/>
        </w:rPr>
        <w:t>permission sets</w:t>
      </w:r>
      <w:r w:rsidRPr="00770F64">
        <w:t xml:space="preserve"> assigned to a user</w:t>
      </w:r>
    </w:p>
    <w:p w14:paraId="43CB0401" w14:textId="35BAA61A" w:rsidR="00770F64" w:rsidRPr="00770F64" w:rsidRDefault="00770F64" w:rsidP="00770F64">
      <w:pPr>
        <w:numPr>
          <w:ilvl w:val="0"/>
          <w:numId w:val="24"/>
        </w:numPr>
      </w:pPr>
      <w:r w:rsidRPr="00770F64">
        <w:t xml:space="preserve">The </w:t>
      </w:r>
      <w:r w:rsidRPr="00770F64">
        <w:rPr>
          <w:b/>
          <w:bCs/>
        </w:rPr>
        <w:t>type of object</w:t>
      </w:r>
      <w:r w:rsidRPr="00770F64">
        <w:t xml:space="preserve"> (tables, pages, reports, code units, etc.)</w:t>
      </w:r>
    </w:p>
    <w:p w14:paraId="5E656597" w14:textId="77777777" w:rsidR="00770F64" w:rsidRDefault="00770F64" w:rsidP="00770F64">
      <w:pPr>
        <w:numPr>
          <w:ilvl w:val="0"/>
          <w:numId w:val="24"/>
        </w:numPr>
      </w:pPr>
      <w:r w:rsidRPr="00770F64">
        <w:t xml:space="preserve">The user’s </w:t>
      </w:r>
      <w:r w:rsidRPr="00770F64">
        <w:rPr>
          <w:b/>
          <w:bCs/>
        </w:rPr>
        <w:t>license</w:t>
      </w:r>
      <w:r w:rsidRPr="00770F64">
        <w:t>, which can further restrict access</w:t>
      </w:r>
    </w:p>
    <w:p w14:paraId="1EFC82D5" w14:textId="77777777" w:rsidR="00FD0FA6" w:rsidRPr="00770F64" w:rsidRDefault="00FD0FA6" w:rsidP="00FD0FA6"/>
    <w:p w14:paraId="00DEC07B" w14:textId="01148E0D" w:rsidR="004C5118" w:rsidRDefault="00770F64" w:rsidP="004C5118">
      <w:r w:rsidRPr="00770F64">
        <w:lastRenderedPageBreak/>
        <w:t xml:space="preserve">This system ensures users only see and work with the data they need—for example, warehouse staff can be restricted from financial data—while still allowing them to perform their roles </w:t>
      </w:r>
      <w:r w:rsidR="004C5118" w:rsidRPr="00770F64">
        <w:t>effectively. User</w:t>
      </w:r>
      <w:r w:rsidRPr="00770F64">
        <w:t xml:space="preserve"> and security management in Business Central is handled through assigning and maintaining these permission sets</w:t>
      </w:r>
      <w:r w:rsidR="004C5118">
        <w:t>.</w:t>
      </w:r>
    </w:p>
    <w:p w14:paraId="180184B7" w14:textId="77777777" w:rsidR="00FD0FA6" w:rsidRDefault="00FD0FA6" w:rsidP="004C5118"/>
    <w:p w14:paraId="638472D6" w14:textId="77777777" w:rsidR="00FD0FA6" w:rsidRDefault="00FD0FA6" w:rsidP="004C5118"/>
    <w:p w14:paraId="18AE53E8" w14:textId="3FC1F137" w:rsidR="00D46A00" w:rsidRDefault="00D46A00" w:rsidP="004C5118">
      <w:r w:rsidRPr="00D46A00">
        <w:rPr>
          <w:noProof/>
        </w:rPr>
        <w:drawing>
          <wp:inline distT="0" distB="0" distL="0" distR="0" wp14:anchorId="0E4FA7D2" wp14:editId="42D837AD">
            <wp:extent cx="5731510" cy="1869440"/>
            <wp:effectExtent l="0" t="0" r="2540" b="0"/>
            <wp:docPr id="1015907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907022" name=""/>
                    <pic:cNvPicPr/>
                  </pic:nvPicPr>
                  <pic:blipFill>
                    <a:blip r:embed="rId13"/>
                    <a:stretch>
                      <a:fillRect/>
                    </a:stretch>
                  </pic:blipFill>
                  <pic:spPr>
                    <a:xfrm>
                      <a:off x="0" y="0"/>
                      <a:ext cx="5731510" cy="1869440"/>
                    </a:xfrm>
                    <a:prstGeom prst="rect">
                      <a:avLst/>
                    </a:prstGeom>
                  </pic:spPr>
                </pic:pic>
              </a:graphicData>
            </a:graphic>
          </wp:inline>
        </w:drawing>
      </w:r>
    </w:p>
    <w:p w14:paraId="14717D4A" w14:textId="77777777" w:rsidR="004C5118" w:rsidRDefault="004C5118" w:rsidP="004C5118"/>
    <w:p w14:paraId="1EAEE49B" w14:textId="77777777" w:rsidR="00FD0FA6" w:rsidRDefault="00FD0FA6" w:rsidP="004C5118"/>
    <w:p w14:paraId="53E7656C" w14:textId="196633D2" w:rsidR="00AD0659" w:rsidRDefault="0042044E" w:rsidP="004C5118">
      <w:pPr>
        <w:pStyle w:val="Heading2"/>
      </w:pPr>
      <w:r>
        <w:t>Role Centres</w:t>
      </w:r>
    </w:p>
    <w:p w14:paraId="5DB7E0E8" w14:textId="77777777" w:rsidR="004C5118" w:rsidRPr="004C5118" w:rsidRDefault="004C5118" w:rsidP="004C5118"/>
    <w:p w14:paraId="3C21419C" w14:textId="08E03B83" w:rsidR="006701B0" w:rsidRPr="002238BB" w:rsidRDefault="006701B0" w:rsidP="006701B0">
      <w:pPr>
        <w:pStyle w:val="ListParagraph"/>
        <w:numPr>
          <w:ilvl w:val="0"/>
          <w:numId w:val="16"/>
        </w:numPr>
        <w:rPr>
          <w:b/>
          <w:bCs/>
        </w:rPr>
      </w:pPr>
      <w:r>
        <w:rPr>
          <w:b/>
          <w:bCs/>
        </w:rPr>
        <w:t xml:space="preserve">What is it? </w:t>
      </w:r>
      <w:r>
        <w:t>A R</w:t>
      </w:r>
      <w:r w:rsidR="002238BB">
        <w:t xml:space="preserve">ole </w:t>
      </w:r>
      <w:r>
        <w:t>C</w:t>
      </w:r>
      <w:r w:rsidR="002238BB">
        <w:t>entre</w:t>
      </w:r>
      <w:r>
        <w:t xml:space="preserve">, </w:t>
      </w:r>
      <w:r w:rsidR="00990917">
        <w:t xml:space="preserve">also known as a Profile, defines </w:t>
      </w:r>
      <w:r w:rsidR="00A770CE">
        <w:t xml:space="preserve">how the homepage looks, </w:t>
      </w:r>
      <w:r w:rsidR="002238BB">
        <w:t xml:space="preserve">defines </w:t>
      </w:r>
      <w:r w:rsidR="00A770CE">
        <w:t>specific action/navigation bar menus</w:t>
      </w:r>
      <w:r w:rsidR="002238BB">
        <w:t xml:space="preserve">, and also actions a user sees when they first log in to BC. </w:t>
      </w:r>
      <w:r w:rsidR="00990917">
        <w:t xml:space="preserve"> </w:t>
      </w:r>
    </w:p>
    <w:p w14:paraId="4AAAB61D" w14:textId="37F90CE2" w:rsidR="002238BB" w:rsidRPr="00FD0FA6" w:rsidRDefault="009F150B" w:rsidP="006701B0">
      <w:pPr>
        <w:pStyle w:val="ListParagraph"/>
        <w:numPr>
          <w:ilvl w:val="0"/>
          <w:numId w:val="16"/>
        </w:numPr>
        <w:rPr>
          <w:b/>
          <w:bCs/>
        </w:rPr>
      </w:pPr>
      <w:r>
        <w:t xml:space="preserve">This controls how the system </w:t>
      </w:r>
      <w:r>
        <w:rPr>
          <w:b/>
          <w:bCs/>
        </w:rPr>
        <w:t>looks</w:t>
      </w:r>
      <w:r>
        <w:t xml:space="preserve">, and </w:t>
      </w:r>
      <w:r>
        <w:rPr>
          <w:b/>
          <w:bCs/>
        </w:rPr>
        <w:t xml:space="preserve">NOT </w:t>
      </w:r>
      <w:r>
        <w:t>what the user is permitted to do</w:t>
      </w:r>
      <w:r w:rsidR="00F67AFE">
        <w:t xml:space="preserve">, this is primarily the layout of the main page. </w:t>
      </w:r>
    </w:p>
    <w:p w14:paraId="00214CCF" w14:textId="77777777" w:rsidR="00FD0FA6" w:rsidRPr="00FD0FA6" w:rsidRDefault="00FD0FA6" w:rsidP="00FD0FA6">
      <w:pPr>
        <w:rPr>
          <w:b/>
          <w:bCs/>
        </w:rPr>
      </w:pPr>
    </w:p>
    <w:p w14:paraId="5126F914" w14:textId="75BA5D04" w:rsidR="00F67AFE" w:rsidRDefault="00A87F43" w:rsidP="00F67AFE">
      <w:pPr>
        <w:rPr>
          <w:b/>
          <w:bCs/>
        </w:rPr>
      </w:pPr>
      <w:r>
        <w:rPr>
          <w:b/>
          <w:bCs/>
        </w:rPr>
        <w:t>Some key points to remember:</w:t>
      </w:r>
    </w:p>
    <w:p w14:paraId="5A673432" w14:textId="23B00E67" w:rsidR="00A87F43" w:rsidRDefault="00A87F43" w:rsidP="00A87F43">
      <w:pPr>
        <w:pStyle w:val="ListParagraph"/>
        <w:numPr>
          <w:ilvl w:val="0"/>
          <w:numId w:val="16"/>
        </w:numPr>
      </w:pPr>
      <w:r>
        <w:t>Swapping to a different Role Centre does not change any permissions.</w:t>
      </w:r>
    </w:p>
    <w:p w14:paraId="1385D50C" w14:textId="16CDDEAA" w:rsidR="00A87F43" w:rsidRDefault="00A87F43" w:rsidP="00A87F43">
      <w:pPr>
        <w:pStyle w:val="ListParagraph"/>
        <w:numPr>
          <w:ilvl w:val="0"/>
          <w:numId w:val="16"/>
        </w:numPr>
      </w:pPr>
      <w:r>
        <w:t xml:space="preserve">A user can have full permissions but a very limited Role Centre, </w:t>
      </w:r>
      <w:r w:rsidR="00FE7FEF">
        <w:t xml:space="preserve">or vice versa. </w:t>
      </w:r>
    </w:p>
    <w:p w14:paraId="5AC74073" w14:textId="77777777" w:rsidR="00FD0FA6" w:rsidRDefault="00FD0FA6" w:rsidP="00FD0FA6"/>
    <w:p w14:paraId="6021D901" w14:textId="00FC5F47" w:rsidR="00FE7FEF" w:rsidRDefault="00FE7FEF" w:rsidP="00FE7FEF">
      <w:pPr>
        <w:rPr>
          <w:b/>
          <w:bCs/>
        </w:rPr>
      </w:pPr>
      <w:r>
        <w:rPr>
          <w:b/>
          <w:bCs/>
        </w:rPr>
        <w:t>Commonly used, built-in Role Centres:</w:t>
      </w:r>
    </w:p>
    <w:p w14:paraId="6177E9BD" w14:textId="6BA7A1A5" w:rsidR="00FE7FEF" w:rsidRPr="009D0AC7" w:rsidRDefault="00FE7FEF" w:rsidP="00FE7FEF">
      <w:pPr>
        <w:pStyle w:val="ListParagraph"/>
        <w:numPr>
          <w:ilvl w:val="0"/>
          <w:numId w:val="16"/>
        </w:numPr>
        <w:rPr>
          <w:b/>
          <w:bCs/>
        </w:rPr>
      </w:pPr>
      <w:r>
        <w:rPr>
          <w:b/>
          <w:bCs/>
        </w:rPr>
        <w:t>Business Manager</w:t>
      </w:r>
      <w:r>
        <w:t xml:space="preserve"> </w:t>
      </w:r>
      <w:r w:rsidR="000F15D1">
        <w:t>–</w:t>
      </w:r>
      <w:r>
        <w:t xml:space="preserve"> </w:t>
      </w:r>
      <w:r w:rsidR="000F15D1">
        <w:t xml:space="preserve">a rather broad overview, </w:t>
      </w:r>
      <w:r w:rsidR="009D0AC7">
        <w:t>suitable for managers/power users.</w:t>
      </w:r>
    </w:p>
    <w:p w14:paraId="74990954" w14:textId="72D44FE9" w:rsidR="009D0AC7" w:rsidRPr="00C36241" w:rsidRDefault="009D0AC7" w:rsidP="00FE7FEF">
      <w:pPr>
        <w:pStyle w:val="ListParagraph"/>
        <w:numPr>
          <w:ilvl w:val="0"/>
          <w:numId w:val="16"/>
        </w:numPr>
        <w:rPr>
          <w:b/>
          <w:bCs/>
        </w:rPr>
      </w:pPr>
      <w:r>
        <w:rPr>
          <w:b/>
          <w:bCs/>
        </w:rPr>
        <w:t>Accountant</w:t>
      </w:r>
      <w:r>
        <w:t xml:space="preserve"> – finance-focused pages, cues and report</w:t>
      </w:r>
      <w:r w:rsidR="00C36241">
        <w:t>s.</w:t>
      </w:r>
    </w:p>
    <w:p w14:paraId="7075FE3A" w14:textId="14141E0D" w:rsidR="00C36241" w:rsidRPr="008603FE" w:rsidRDefault="00C36241" w:rsidP="00FE7FEF">
      <w:pPr>
        <w:pStyle w:val="ListParagraph"/>
        <w:numPr>
          <w:ilvl w:val="0"/>
          <w:numId w:val="16"/>
        </w:numPr>
        <w:rPr>
          <w:b/>
          <w:bCs/>
        </w:rPr>
      </w:pPr>
      <w:r>
        <w:rPr>
          <w:b/>
          <w:bCs/>
        </w:rPr>
        <w:t>Sales Order Processor</w:t>
      </w:r>
      <w:r>
        <w:t xml:space="preserve"> </w:t>
      </w:r>
      <w:r w:rsidR="008603FE">
        <w:t>–</w:t>
      </w:r>
      <w:r>
        <w:t xml:space="preserve"> </w:t>
      </w:r>
      <w:r w:rsidR="008603FE">
        <w:t>sales quotes, orders, customers.</w:t>
      </w:r>
    </w:p>
    <w:p w14:paraId="1CD9A83E" w14:textId="530D3A97" w:rsidR="008603FE" w:rsidRPr="007A755E" w:rsidRDefault="003311D5" w:rsidP="00FE7FEF">
      <w:pPr>
        <w:pStyle w:val="ListParagraph"/>
        <w:numPr>
          <w:ilvl w:val="0"/>
          <w:numId w:val="16"/>
        </w:numPr>
        <w:rPr>
          <w:b/>
          <w:bCs/>
        </w:rPr>
      </w:pPr>
      <w:r>
        <w:rPr>
          <w:b/>
          <w:bCs/>
        </w:rPr>
        <w:t>Purchasing Agent</w:t>
      </w:r>
      <w:r>
        <w:t xml:space="preserve"> </w:t>
      </w:r>
      <w:r w:rsidR="007A755E">
        <w:t>–</w:t>
      </w:r>
      <w:r>
        <w:t xml:space="preserve"> vendors</w:t>
      </w:r>
      <w:r w:rsidR="007A755E">
        <w:t>, purchase orders, invoicing.</w:t>
      </w:r>
    </w:p>
    <w:p w14:paraId="7CD69DC0" w14:textId="1A17A8BF" w:rsidR="007A755E" w:rsidRPr="00AA689D" w:rsidRDefault="00AA689D" w:rsidP="00FE7FEF">
      <w:pPr>
        <w:pStyle w:val="ListParagraph"/>
        <w:numPr>
          <w:ilvl w:val="0"/>
          <w:numId w:val="16"/>
        </w:numPr>
        <w:rPr>
          <w:b/>
          <w:bCs/>
        </w:rPr>
      </w:pPr>
      <w:r>
        <w:rPr>
          <w:b/>
          <w:bCs/>
        </w:rPr>
        <w:t>Warehouse Worker</w:t>
      </w:r>
      <w:r>
        <w:t xml:space="preserve"> – warehouse activities like inventory handling.</w:t>
      </w:r>
    </w:p>
    <w:p w14:paraId="6AB4D6E4" w14:textId="7305270A" w:rsidR="00AA689D" w:rsidRPr="00596CE0" w:rsidRDefault="00596CE0" w:rsidP="00FE7FEF">
      <w:pPr>
        <w:pStyle w:val="ListParagraph"/>
        <w:numPr>
          <w:ilvl w:val="0"/>
          <w:numId w:val="16"/>
        </w:numPr>
        <w:rPr>
          <w:b/>
          <w:bCs/>
        </w:rPr>
      </w:pPr>
      <w:r>
        <w:rPr>
          <w:b/>
          <w:bCs/>
        </w:rPr>
        <w:t>Team Member</w:t>
      </w:r>
      <w:r>
        <w:t xml:space="preserve"> – very limited UI aligned to a Team Member license.</w:t>
      </w:r>
    </w:p>
    <w:p w14:paraId="262B062C" w14:textId="08203B35" w:rsidR="00C7417D" w:rsidRDefault="00B60208" w:rsidP="00596CE0">
      <w:pPr>
        <w:rPr>
          <w:b/>
          <w:bCs/>
        </w:rPr>
      </w:pPr>
      <w:r w:rsidRPr="00B60208">
        <w:rPr>
          <w:b/>
          <w:bCs/>
          <w:noProof/>
        </w:rPr>
        <w:lastRenderedPageBreak/>
        <w:drawing>
          <wp:inline distT="0" distB="0" distL="0" distR="0" wp14:anchorId="0D437C52" wp14:editId="618B7B6B">
            <wp:extent cx="5731510" cy="4137025"/>
            <wp:effectExtent l="0" t="0" r="2540" b="0"/>
            <wp:docPr id="8831131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113103" name="Picture 1" descr="A screenshot of a computer&#10;&#10;AI-generated content may be incorrect."/>
                    <pic:cNvPicPr/>
                  </pic:nvPicPr>
                  <pic:blipFill>
                    <a:blip r:embed="rId14"/>
                    <a:stretch>
                      <a:fillRect/>
                    </a:stretch>
                  </pic:blipFill>
                  <pic:spPr>
                    <a:xfrm>
                      <a:off x="0" y="0"/>
                      <a:ext cx="5731510" cy="4137025"/>
                    </a:xfrm>
                    <a:prstGeom prst="rect">
                      <a:avLst/>
                    </a:prstGeom>
                  </pic:spPr>
                </pic:pic>
              </a:graphicData>
            </a:graphic>
          </wp:inline>
        </w:drawing>
      </w:r>
    </w:p>
    <w:p w14:paraId="091B749F" w14:textId="77777777" w:rsidR="00C7417D" w:rsidRDefault="00C7417D" w:rsidP="00596CE0">
      <w:pPr>
        <w:rPr>
          <w:b/>
          <w:bCs/>
        </w:rPr>
      </w:pPr>
    </w:p>
    <w:p w14:paraId="24BC3501" w14:textId="7ECFB92C" w:rsidR="00C7417D" w:rsidRDefault="00CB7B33" w:rsidP="00C7417D">
      <w:pPr>
        <w:pStyle w:val="Heading2"/>
      </w:pPr>
      <w:r>
        <w:t>Assigning Roles and Permission Sets to Users</w:t>
      </w:r>
    </w:p>
    <w:p w14:paraId="2EF00E54" w14:textId="77777777" w:rsidR="006568EA" w:rsidRPr="006568EA" w:rsidRDefault="006568EA" w:rsidP="006568EA"/>
    <w:p w14:paraId="1903AB2E" w14:textId="441238E3" w:rsidR="00CB7B33" w:rsidRDefault="00CB7B33" w:rsidP="00CB7B33">
      <w:pPr>
        <w:pStyle w:val="ListParagraph"/>
        <w:numPr>
          <w:ilvl w:val="0"/>
          <w:numId w:val="16"/>
        </w:numPr>
        <w:rPr>
          <w:b/>
          <w:bCs/>
        </w:rPr>
      </w:pPr>
      <w:r>
        <w:rPr>
          <w:b/>
          <w:bCs/>
        </w:rPr>
        <w:t>Assign a Role Centre</w:t>
      </w:r>
    </w:p>
    <w:p w14:paraId="1E7F7716" w14:textId="0F181C35" w:rsidR="00CB7B33" w:rsidRDefault="00B721EC" w:rsidP="00B721EC">
      <w:pPr>
        <w:pStyle w:val="ListParagraph"/>
        <w:numPr>
          <w:ilvl w:val="0"/>
          <w:numId w:val="22"/>
        </w:numPr>
      </w:pPr>
      <w:r>
        <w:t>Search for ‘Profiles (Roles)’ in BC.</w:t>
      </w:r>
    </w:p>
    <w:p w14:paraId="0D71FDE9" w14:textId="08D5257A" w:rsidR="00B721EC" w:rsidRDefault="00B721EC" w:rsidP="00B721EC">
      <w:pPr>
        <w:pStyle w:val="ListParagraph"/>
        <w:numPr>
          <w:ilvl w:val="0"/>
          <w:numId w:val="22"/>
        </w:numPr>
      </w:pPr>
      <w:r>
        <w:t>Have a look at the profiles that are already available or make a custom one if required.</w:t>
      </w:r>
    </w:p>
    <w:p w14:paraId="675FE745" w14:textId="3AA7A043" w:rsidR="00B721EC" w:rsidRDefault="00F30E1F" w:rsidP="00B721EC">
      <w:pPr>
        <w:pStyle w:val="ListParagraph"/>
        <w:numPr>
          <w:ilvl w:val="0"/>
          <w:numId w:val="22"/>
        </w:numPr>
      </w:pPr>
      <w:r>
        <w:t>Search for ‘User Settings’.</w:t>
      </w:r>
    </w:p>
    <w:p w14:paraId="1C15E582" w14:textId="77777777" w:rsidR="0055160C" w:rsidRDefault="00F30E1F" w:rsidP="00B721EC">
      <w:pPr>
        <w:pStyle w:val="ListParagraph"/>
        <w:numPr>
          <w:ilvl w:val="0"/>
          <w:numId w:val="22"/>
        </w:numPr>
      </w:pPr>
      <w:r>
        <w:t xml:space="preserve">You will then see a list of </w:t>
      </w:r>
      <w:r w:rsidR="00467074">
        <w:t>all</w:t>
      </w:r>
      <w:r>
        <w:t xml:space="preserve"> the users</w:t>
      </w:r>
      <w:r w:rsidR="00467074">
        <w:t xml:space="preserve"> you have;</w:t>
      </w:r>
      <w:r w:rsidR="00575EA0">
        <w:t xml:space="preserve"> the ‘</w:t>
      </w:r>
      <w:r w:rsidR="001F7ED4">
        <w:t>Role’</w:t>
      </w:r>
      <w:r w:rsidR="00575EA0">
        <w:t xml:space="preserve"> column shows what Role Centre the user will be automatically assigned to. </w:t>
      </w:r>
      <w:r w:rsidR="00467074">
        <w:t>Note that you can also change Language/Region codes as well as what Company it will put you in.</w:t>
      </w:r>
    </w:p>
    <w:p w14:paraId="2972603E" w14:textId="6F4B3196" w:rsidR="006568EA" w:rsidRDefault="00467074" w:rsidP="006568EA">
      <w:pPr>
        <w:pStyle w:val="ListParagraph"/>
        <w:numPr>
          <w:ilvl w:val="0"/>
          <w:numId w:val="22"/>
        </w:numPr>
      </w:pPr>
      <w:r>
        <w:t xml:space="preserve"> </w:t>
      </w:r>
      <w:r w:rsidR="009A3C8A">
        <w:rPr>
          <w:b/>
          <w:bCs/>
        </w:rPr>
        <w:t xml:space="preserve">NOTE – </w:t>
      </w:r>
      <w:r w:rsidR="009A3C8A">
        <w:t xml:space="preserve">Role Centres </w:t>
      </w:r>
      <w:r w:rsidR="00300DD1">
        <w:t>affect appearance of your Business Central, not access/permissions</w:t>
      </w:r>
      <w:r w:rsidR="006568EA">
        <w:t>.</w:t>
      </w:r>
    </w:p>
    <w:p w14:paraId="1F780206" w14:textId="766227A0" w:rsidR="00C7417D" w:rsidRDefault="00C7417D" w:rsidP="00C7417D">
      <w:r w:rsidRPr="00C7417D">
        <w:rPr>
          <w:noProof/>
        </w:rPr>
        <w:lastRenderedPageBreak/>
        <w:drawing>
          <wp:inline distT="0" distB="0" distL="0" distR="0" wp14:anchorId="404F1FB6" wp14:editId="487EE62A">
            <wp:extent cx="5731510" cy="1914525"/>
            <wp:effectExtent l="0" t="0" r="2540" b="9525"/>
            <wp:docPr id="1619309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309536" name=""/>
                    <pic:cNvPicPr/>
                  </pic:nvPicPr>
                  <pic:blipFill>
                    <a:blip r:embed="rId15"/>
                    <a:stretch>
                      <a:fillRect/>
                    </a:stretch>
                  </pic:blipFill>
                  <pic:spPr>
                    <a:xfrm>
                      <a:off x="0" y="0"/>
                      <a:ext cx="5731510" cy="1914525"/>
                    </a:xfrm>
                    <a:prstGeom prst="rect">
                      <a:avLst/>
                    </a:prstGeom>
                  </pic:spPr>
                </pic:pic>
              </a:graphicData>
            </a:graphic>
          </wp:inline>
        </w:drawing>
      </w:r>
    </w:p>
    <w:p w14:paraId="47AC75F0" w14:textId="77777777" w:rsidR="00165F4D" w:rsidRDefault="00165F4D" w:rsidP="00165F4D">
      <w:pPr>
        <w:pStyle w:val="ListParagraph"/>
        <w:ind w:left="1080"/>
      </w:pPr>
    </w:p>
    <w:p w14:paraId="693CB026" w14:textId="17AB5685" w:rsidR="00300DD1" w:rsidRPr="0070602B" w:rsidRDefault="00300DD1" w:rsidP="00300DD1">
      <w:pPr>
        <w:pStyle w:val="ListParagraph"/>
        <w:numPr>
          <w:ilvl w:val="0"/>
          <w:numId w:val="16"/>
        </w:numPr>
      </w:pPr>
      <w:r>
        <w:rPr>
          <w:b/>
          <w:bCs/>
        </w:rPr>
        <w:t xml:space="preserve">Assign </w:t>
      </w:r>
      <w:r w:rsidR="0070602B">
        <w:rPr>
          <w:b/>
          <w:bCs/>
        </w:rPr>
        <w:t>Permission Sets</w:t>
      </w:r>
    </w:p>
    <w:p w14:paraId="0E462586" w14:textId="7F35EF53" w:rsidR="0070602B" w:rsidRDefault="00DE678B" w:rsidP="0070602B">
      <w:pPr>
        <w:pStyle w:val="ListParagraph"/>
        <w:numPr>
          <w:ilvl w:val="0"/>
          <w:numId w:val="23"/>
        </w:numPr>
      </w:pPr>
      <w:r>
        <w:t>Search for ‘Users’ in BC.</w:t>
      </w:r>
    </w:p>
    <w:p w14:paraId="3CEF1560" w14:textId="27A74350" w:rsidR="00DE678B" w:rsidRDefault="008C7E25" w:rsidP="0070602B">
      <w:pPr>
        <w:pStyle w:val="ListParagraph"/>
        <w:numPr>
          <w:ilvl w:val="0"/>
          <w:numId w:val="23"/>
        </w:numPr>
      </w:pPr>
      <w:r>
        <w:t>Select the required User.</w:t>
      </w:r>
    </w:p>
    <w:p w14:paraId="5433749F" w14:textId="253A4C90" w:rsidR="00960290" w:rsidRDefault="008C7E25" w:rsidP="00B94829">
      <w:pPr>
        <w:pStyle w:val="ListParagraph"/>
        <w:numPr>
          <w:ilvl w:val="0"/>
          <w:numId w:val="23"/>
        </w:numPr>
      </w:pPr>
      <w:r>
        <w:t xml:space="preserve">This will open their User Card, </w:t>
      </w:r>
      <w:r w:rsidR="004F2A93">
        <w:t xml:space="preserve">beneath the ‘User Permission Sets’ header, you can </w:t>
      </w:r>
      <w:r w:rsidR="001C76C7">
        <w:t>add the lines for the permission sets required for this user.</w:t>
      </w:r>
    </w:p>
    <w:p w14:paraId="0832753A" w14:textId="1A48AABF" w:rsidR="009F5902" w:rsidRDefault="00B94829" w:rsidP="009F5902">
      <w:pPr>
        <w:pStyle w:val="ListParagraph"/>
        <w:numPr>
          <w:ilvl w:val="0"/>
          <w:numId w:val="23"/>
        </w:numPr>
      </w:pPr>
      <w:r>
        <w:rPr>
          <w:b/>
          <w:bCs/>
        </w:rPr>
        <w:t xml:space="preserve">NOTE – </w:t>
      </w:r>
      <w:r>
        <w:t xml:space="preserve">Ensure these have saved by ensuring it says the word ‘Saved’ in the top </w:t>
      </w:r>
      <w:r w:rsidR="009F5902">
        <w:t>corner of the User Card.</w:t>
      </w:r>
    </w:p>
    <w:p w14:paraId="732694CE" w14:textId="77777777" w:rsidR="006568EA" w:rsidRDefault="006568EA" w:rsidP="006568EA"/>
    <w:p w14:paraId="1FE8F916" w14:textId="2267B3AA" w:rsidR="00165F4D" w:rsidRDefault="00AA0F32" w:rsidP="00165F4D">
      <w:r w:rsidRPr="00AA0F32">
        <w:rPr>
          <w:noProof/>
        </w:rPr>
        <w:drawing>
          <wp:inline distT="0" distB="0" distL="0" distR="0" wp14:anchorId="7F64368E" wp14:editId="475973AC">
            <wp:extent cx="5731510" cy="4229100"/>
            <wp:effectExtent l="0" t="0" r="2540" b="0"/>
            <wp:docPr id="975249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249995" name=""/>
                    <pic:cNvPicPr/>
                  </pic:nvPicPr>
                  <pic:blipFill>
                    <a:blip r:embed="rId16"/>
                    <a:stretch>
                      <a:fillRect/>
                    </a:stretch>
                  </pic:blipFill>
                  <pic:spPr>
                    <a:xfrm>
                      <a:off x="0" y="0"/>
                      <a:ext cx="5731510" cy="4229100"/>
                    </a:xfrm>
                    <a:prstGeom prst="rect">
                      <a:avLst/>
                    </a:prstGeom>
                  </pic:spPr>
                </pic:pic>
              </a:graphicData>
            </a:graphic>
          </wp:inline>
        </w:drawing>
      </w:r>
    </w:p>
    <w:p w14:paraId="3E7CCAEA" w14:textId="77777777" w:rsidR="00770F64" w:rsidRDefault="00770F64" w:rsidP="00770F64"/>
    <w:p w14:paraId="056B5C15" w14:textId="0C8C9239" w:rsidR="00CC6A4A" w:rsidRDefault="00CC6A4A" w:rsidP="00110C65">
      <w:pPr>
        <w:pStyle w:val="Heading2"/>
      </w:pPr>
      <w:r>
        <w:lastRenderedPageBreak/>
        <w:t>Security Groups</w:t>
      </w:r>
    </w:p>
    <w:p w14:paraId="04958F99" w14:textId="77777777" w:rsidR="006568EA" w:rsidRPr="006568EA" w:rsidRDefault="006568EA" w:rsidP="006568EA"/>
    <w:p w14:paraId="7AFA8BD2" w14:textId="4A2A7888" w:rsidR="00CD428A" w:rsidRDefault="001C7A13" w:rsidP="001C7A13">
      <w:pPr>
        <w:pStyle w:val="ListParagraph"/>
        <w:numPr>
          <w:ilvl w:val="0"/>
          <w:numId w:val="16"/>
        </w:numPr>
      </w:pPr>
      <w:r w:rsidRPr="001C7A13">
        <w:rPr>
          <w:b/>
          <w:bCs/>
        </w:rPr>
        <w:t xml:space="preserve">Definition: </w:t>
      </w:r>
      <w:r w:rsidR="00DD7EC8">
        <w:t xml:space="preserve">A security group is an Entra ID group that is linked to BC and used to manage </w:t>
      </w:r>
      <w:r w:rsidR="006F6A28">
        <w:t>u</w:t>
      </w:r>
      <w:r w:rsidR="006F6A28" w:rsidRPr="00D8463F">
        <w:t>ser permissions in a centralised manor.</w:t>
      </w:r>
      <w:r w:rsidR="00D8463F" w:rsidRPr="00D8463F">
        <w:t xml:space="preserve"> A security group allows you to assign permission sets to a group instead of individual users. Any user who is a member of that group automatically inherits the group’s permissions in Business Central.</w:t>
      </w:r>
    </w:p>
    <w:p w14:paraId="79289D91" w14:textId="2543ECA9" w:rsidR="00235716" w:rsidRPr="001D7266" w:rsidRDefault="00AF6359" w:rsidP="00235716">
      <w:pPr>
        <w:pStyle w:val="ListParagraph"/>
        <w:numPr>
          <w:ilvl w:val="0"/>
          <w:numId w:val="16"/>
        </w:numPr>
        <w:rPr>
          <w:b/>
          <w:bCs/>
        </w:rPr>
      </w:pPr>
      <w:r>
        <w:rPr>
          <w:b/>
          <w:bCs/>
        </w:rPr>
        <w:t xml:space="preserve">With and without security groups: </w:t>
      </w:r>
      <w:r w:rsidR="00235716" w:rsidRPr="00235716">
        <w:t>Without security groups, every new starter means manual permission setup, mistakes are easy to make, and access becomes inconsistent over time; with security groups, onboarding is faster, errors are reduced, audits are cleaner</w:t>
      </w:r>
      <w:r w:rsidR="00235716">
        <w:t>.</w:t>
      </w:r>
    </w:p>
    <w:p w14:paraId="12557A33" w14:textId="610803E6" w:rsidR="001D7266" w:rsidRDefault="00031AF0" w:rsidP="00235716">
      <w:pPr>
        <w:pStyle w:val="ListParagraph"/>
        <w:numPr>
          <w:ilvl w:val="0"/>
          <w:numId w:val="16"/>
        </w:numPr>
      </w:pPr>
      <w:r>
        <w:rPr>
          <w:b/>
          <w:bCs/>
        </w:rPr>
        <w:t xml:space="preserve">How security groups work: </w:t>
      </w:r>
      <w:r w:rsidRPr="00031AF0">
        <w:t>Create the group in Entra ID, import it into Business Central, assign the required permission sets to the group, and then manage access simply by adding or removing users from that group</w:t>
      </w:r>
      <w:r>
        <w:t xml:space="preserve"> in Entra ID. </w:t>
      </w:r>
      <w:r w:rsidRPr="00031AF0">
        <w:t>Business Central automatically applies or removes permissions based on group membership.</w:t>
      </w:r>
      <w:r>
        <w:t xml:space="preserve"> It is seen as best practice too remove preset permissions after adding a user to a security group with</w:t>
      </w:r>
      <w:r w:rsidR="00B770DD">
        <w:t xml:space="preserve"> defined permissions. </w:t>
      </w:r>
    </w:p>
    <w:p w14:paraId="5141AA82" w14:textId="77777777" w:rsidR="00110C65" w:rsidRDefault="00110C65" w:rsidP="00110C65"/>
    <w:p w14:paraId="34C7757B" w14:textId="73A7307E" w:rsidR="00110C65" w:rsidRDefault="00110C65" w:rsidP="00110C65">
      <w:pPr>
        <w:pStyle w:val="Heading2"/>
      </w:pPr>
      <w:r>
        <w:t>Step-by-step instructions on Security Groups</w:t>
      </w:r>
    </w:p>
    <w:p w14:paraId="3A527EA4" w14:textId="77777777" w:rsidR="00110C65" w:rsidRDefault="00110C65" w:rsidP="00110C65"/>
    <w:p w14:paraId="7A93AB42" w14:textId="76553CF1" w:rsidR="00320D13" w:rsidRPr="00F9198D" w:rsidRDefault="00320D13" w:rsidP="00F9198D">
      <w:pPr>
        <w:pStyle w:val="ListParagraph"/>
        <w:numPr>
          <w:ilvl w:val="0"/>
          <w:numId w:val="33"/>
        </w:numPr>
        <w:rPr>
          <w:b/>
          <w:bCs/>
        </w:rPr>
      </w:pPr>
      <w:r w:rsidRPr="00F9198D">
        <w:rPr>
          <w:b/>
          <w:bCs/>
        </w:rPr>
        <w:t>Create Security Group (Entra ID)</w:t>
      </w:r>
    </w:p>
    <w:p w14:paraId="0E1E08E0" w14:textId="77777777" w:rsidR="00320D13" w:rsidRPr="00320D13" w:rsidRDefault="00320D13" w:rsidP="00320D13">
      <w:pPr>
        <w:numPr>
          <w:ilvl w:val="0"/>
          <w:numId w:val="26"/>
        </w:numPr>
      </w:pPr>
      <w:r w:rsidRPr="00320D13">
        <w:t xml:space="preserve">Go to </w:t>
      </w:r>
      <w:hyperlink r:id="rId17" w:tgtFrame="_new" w:history="1">
        <w:r w:rsidRPr="00320D13">
          <w:rPr>
            <w:rStyle w:val="Hyperlink"/>
            <w:b/>
            <w:bCs/>
          </w:rPr>
          <w:t>https://entra.microsoft.com</w:t>
        </w:r>
      </w:hyperlink>
      <w:r w:rsidRPr="00320D13">
        <w:t xml:space="preserve"> </w:t>
      </w:r>
    </w:p>
    <w:p w14:paraId="314743A1" w14:textId="77777777" w:rsidR="00320D13" w:rsidRPr="00320D13" w:rsidRDefault="00320D13" w:rsidP="00320D13">
      <w:pPr>
        <w:numPr>
          <w:ilvl w:val="0"/>
          <w:numId w:val="26"/>
        </w:numPr>
      </w:pPr>
      <w:r w:rsidRPr="00320D13">
        <w:t xml:space="preserve">Navigate to </w:t>
      </w:r>
      <w:r w:rsidRPr="00320D13">
        <w:rPr>
          <w:b/>
          <w:bCs/>
        </w:rPr>
        <w:t>Groups → All groups → New group</w:t>
      </w:r>
      <w:r w:rsidRPr="00320D13">
        <w:t xml:space="preserve"> </w:t>
      </w:r>
    </w:p>
    <w:p w14:paraId="15FA518E" w14:textId="77777777" w:rsidR="00320D13" w:rsidRPr="00320D13" w:rsidRDefault="00320D13" w:rsidP="00320D13">
      <w:pPr>
        <w:numPr>
          <w:ilvl w:val="0"/>
          <w:numId w:val="26"/>
        </w:numPr>
      </w:pPr>
      <w:r w:rsidRPr="00320D13">
        <w:t xml:space="preserve">Set: </w:t>
      </w:r>
    </w:p>
    <w:p w14:paraId="3F1774CD" w14:textId="77777777" w:rsidR="00320D13" w:rsidRPr="00320D13" w:rsidRDefault="00320D13" w:rsidP="00320D13">
      <w:pPr>
        <w:numPr>
          <w:ilvl w:val="1"/>
          <w:numId w:val="26"/>
        </w:numPr>
      </w:pPr>
      <w:r w:rsidRPr="00320D13">
        <w:t xml:space="preserve">Group type = </w:t>
      </w:r>
      <w:r w:rsidRPr="00320D13">
        <w:rPr>
          <w:b/>
          <w:bCs/>
        </w:rPr>
        <w:t>Security</w:t>
      </w:r>
      <w:r w:rsidRPr="00320D13">
        <w:t xml:space="preserve"> </w:t>
      </w:r>
    </w:p>
    <w:p w14:paraId="01E8A981" w14:textId="77777777" w:rsidR="00320D13" w:rsidRPr="00320D13" w:rsidRDefault="00320D13" w:rsidP="00320D13">
      <w:pPr>
        <w:numPr>
          <w:ilvl w:val="1"/>
          <w:numId w:val="26"/>
        </w:numPr>
      </w:pPr>
      <w:r w:rsidRPr="00320D13">
        <w:t xml:space="preserve">Name = e.g. </w:t>
      </w:r>
      <w:r w:rsidRPr="00320D13">
        <w:rPr>
          <w:b/>
          <w:bCs/>
        </w:rPr>
        <w:t>BC Finance Users</w:t>
      </w:r>
      <w:r w:rsidRPr="00320D13">
        <w:t xml:space="preserve"> </w:t>
      </w:r>
    </w:p>
    <w:p w14:paraId="55BB62D9" w14:textId="77777777" w:rsidR="00320D13" w:rsidRPr="00320D13" w:rsidRDefault="00320D13" w:rsidP="00320D13">
      <w:pPr>
        <w:numPr>
          <w:ilvl w:val="1"/>
          <w:numId w:val="26"/>
        </w:numPr>
      </w:pPr>
      <w:r w:rsidRPr="00320D13">
        <w:t xml:space="preserve">Membership type = </w:t>
      </w:r>
      <w:r w:rsidRPr="00320D13">
        <w:rPr>
          <w:b/>
          <w:bCs/>
        </w:rPr>
        <w:t>Assigned</w:t>
      </w:r>
      <w:r w:rsidRPr="00320D13">
        <w:t xml:space="preserve"> </w:t>
      </w:r>
    </w:p>
    <w:p w14:paraId="1C9DFD28" w14:textId="3D26CFFA" w:rsidR="006F16D3" w:rsidRPr="00320D13" w:rsidRDefault="00320D13" w:rsidP="006F16D3">
      <w:pPr>
        <w:numPr>
          <w:ilvl w:val="0"/>
          <w:numId w:val="26"/>
        </w:numPr>
      </w:pPr>
      <w:r w:rsidRPr="00320D13">
        <w:t xml:space="preserve">Click </w:t>
      </w:r>
      <w:r w:rsidRPr="00320D13">
        <w:rPr>
          <w:b/>
          <w:bCs/>
        </w:rPr>
        <w:t>Create</w:t>
      </w:r>
      <w:r w:rsidRPr="00320D13">
        <w:t xml:space="preserve"> </w:t>
      </w:r>
    </w:p>
    <w:p w14:paraId="7E1DCF7D" w14:textId="77777777" w:rsidR="00320D13" w:rsidRDefault="00320D13" w:rsidP="00320D13">
      <w:pPr>
        <w:numPr>
          <w:ilvl w:val="0"/>
          <w:numId w:val="26"/>
        </w:numPr>
      </w:pPr>
      <w:r w:rsidRPr="00320D13">
        <w:t xml:space="preserve">Add required users to the group </w:t>
      </w:r>
    </w:p>
    <w:p w14:paraId="0C45E25A" w14:textId="77777777" w:rsidR="006F16D3" w:rsidRPr="00320D13" w:rsidRDefault="006F16D3" w:rsidP="006F16D3"/>
    <w:p w14:paraId="69EBDD46" w14:textId="2A122215" w:rsidR="006F16D3" w:rsidRDefault="00695097" w:rsidP="00320D13">
      <w:r w:rsidRPr="00695097">
        <w:rPr>
          <w:noProof/>
        </w:rPr>
        <w:lastRenderedPageBreak/>
        <w:drawing>
          <wp:inline distT="0" distB="0" distL="0" distR="0" wp14:anchorId="27DD1CE9" wp14:editId="35BD4578">
            <wp:extent cx="5731510" cy="3133090"/>
            <wp:effectExtent l="0" t="0" r="2540" b="0"/>
            <wp:docPr id="1563460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60671" name=""/>
                    <pic:cNvPicPr/>
                  </pic:nvPicPr>
                  <pic:blipFill>
                    <a:blip r:embed="rId18"/>
                    <a:stretch>
                      <a:fillRect/>
                    </a:stretch>
                  </pic:blipFill>
                  <pic:spPr>
                    <a:xfrm>
                      <a:off x="0" y="0"/>
                      <a:ext cx="5731510" cy="3133090"/>
                    </a:xfrm>
                    <a:prstGeom prst="rect">
                      <a:avLst/>
                    </a:prstGeom>
                  </pic:spPr>
                </pic:pic>
              </a:graphicData>
            </a:graphic>
          </wp:inline>
        </w:drawing>
      </w:r>
    </w:p>
    <w:p w14:paraId="7D184B88" w14:textId="77777777" w:rsidR="006568EA" w:rsidRPr="00320D13" w:rsidRDefault="006568EA" w:rsidP="00320D13"/>
    <w:p w14:paraId="24E889C5" w14:textId="1B60CF43" w:rsidR="00320D13" w:rsidRPr="00695097" w:rsidRDefault="00320D13" w:rsidP="00695097">
      <w:pPr>
        <w:pStyle w:val="ListParagraph"/>
        <w:numPr>
          <w:ilvl w:val="0"/>
          <w:numId w:val="33"/>
        </w:numPr>
        <w:rPr>
          <w:b/>
          <w:bCs/>
        </w:rPr>
      </w:pPr>
      <w:r w:rsidRPr="00695097">
        <w:rPr>
          <w:b/>
          <w:bCs/>
        </w:rPr>
        <w:t>Add Security Group in Business Central</w:t>
      </w:r>
    </w:p>
    <w:p w14:paraId="1CE9F9CA" w14:textId="0A814F63" w:rsidR="00320D13" w:rsidRPr="00320D13" w:rsidRDefault="005642FE" w:rsidP="005642FE">
      <w:pPr>
        <w:ind w:left="720"/>
      </w:pPr>
      <w:r>
        <w:t>I</w:t>
      </w:r>
      <w:r w:rsidR="00695097">
        <w:t>n BC s</w:t>
      </w:r>
      <w:r w:rsidR="00320D13" w:rsidRPr="00320D13">
        <w:t>earch</w:t>
      </w:r>
      <w:r w:rsidR="00695097">
        <w:t xml:space="preserve"> for </w:t>
      </w:r>
      <w:r w:rsidR="00320D13" w:rsidRPr="00320D13">
        <w:rPr>
          <w:b/>
          <w:bCs/>
        </w:rPr>
        <w:t>Security Groups</w:t>
      </w:r>
      <w:r w:rsidR="00320D13" w:rsidRPr="00320D13">
        <w:t xml:space="preserve"> </w:t>
      </w:r>
    </w:p>
    <w:p w14:paraId="57208B3B" w14:textId="77777777" w:rsidR="00320D13" w:rsidRPr="00320D13" w:rsidRDefault="00320D13" w:rsidP="005642FE">
      <w:pPr>
        <w:ind w:left="720"/>
      </w:pPr>
      <w:r w:rsidRPr="00320D13">
        <w:t xml:space="preserve">Click </w:t>
      </w:r>
      <w:r w:rsidRPr="00320D13">
        <w:rPr>
          <w:b/>
          <w:bCs/>
        </w:rPr>
        <w:t>New</w:t>
      </w:r>
      <w:r w:rsidRPr="00320D13">
        <w:t xml:space="preserve"> </w:t>
      </w:r>
    </w:p>
    <w:p w14:paraId="168A2FE7" w14:textId="77777777" w:rsidR="00320D13" w:rsidRPr="00320D13" w:rsidRDefault="00320D13" w:rsidP="005642FE">
      <w:pPr>
        <w:ind w:left="720"/>
      </w:pPr>
      <w:r w:rsidRPr="00320D13">
        <w:t xml:space="preserve">Select the </w:t>
      </w:r>
      <w:r w:rsidRPr="00320D13">
        <w:rPr>
          <w:b/>
          <w:bCs/>
        </w:rPr>
        <w:t>Entra ID security group</w:t>
      </w:r>
      <w:r w:rsidRPr="00320D13">
        <w:t xml:space="preserve"> </w:t>
      </w:r>
    </w:p>
    <w:p w14:paraId="3DCB4BF4" w14:textId="6DB1CDB8" w:rsidR="00320D13" w:rsidRDefault="00320D13" w:rsidP="005642FE">
      <w:pPr>
        <w:ind w:left="720"/>
      </w:pPr>
      <w:r w:rsidRPr="00320D13">
        <w:t xml:space="preserve">Click </w:t>
      </w:r>
      <w:r w:rsidRPr="00320D13">
        <w:rPr>
          <w:b/>
          <w:bCs/>
        </w:rPr>
        <w:t>OK / Save</w:t>
      </w:r>
      <w:r w:rsidRPr="00320D13">
        <w:t xml:space="preserve"> </w:t>
      </w:r>
    </w:p>
    <w:p w14:paraId="13BA3B8D" w14:textId="77777777" w:rsidR="006568EA" w:rsidRPr="00320D13" w:rsidRDefault="006568EA" w:rsidP="005642FE">
      <w:pPr>
        <w:ind w:left="720"/>
      </w:pPr>
    </w:p>
    <w:p w14:paraId="3B2DAD00" w14:textId="626AEFC5" w:rsidR="00320D13" w:rsidRPr="006F16D3" w:rsidRDefault="00320D13" w:rsidP="006F16D3">
      <w:pPr>
        <w:pStyle w:val="ListParagraph"/>
        <w:numPr>
          <w:ilvl w:val="0"/>
          <w:numId w:val="33"/>
        </w:numPr>
        <w:rPr>
          <w:b/>
          <w:bCs/>
        </w:rPr>
      </w:pPr>
      <w:r w:rsidRPr="006F16D3">
        <w:rPr>
          <w:b/>
          <w:bCs/>
        </w:rPr>
        <w:t>Assign Permission Sets to Group</w:t>
      </w:r>
    </w:p>
    <w:p w14:paraId="6252BF46" w14:textId="28C847AC" w:rsidR="00320D13" w:rsidRPr="00320D13" w:rsidRDefault="00320D13" w:rsidP="005642FE">
      <w:pPr>
        <w:ind w:left="720"/>
      </w:pPr>
      <w:r w:rsidRPr="00320D13">
        <w:t xml:space="preserve">Open </w:t>
      </w:r>
      <w:r w:rsidRPr="00320D13">
        <w:rPr>
          <w:b/>
          <w:bCs/>
        </w:rPr>
        <w:t>Security Groups</w:t>
      </w:r>
      <w:r w:rsidRPr="00320D13">
        <w:t xml:space="preserve"> </w:t>
      </w:r>
      <w:r w:rsidR="005642FE">
        <w:t>page in BC</w:t>
      </w:r>
    </w:p>
    <w:p w14:paraId="1B80DE50" w14:textId="77777777" w:rsidR="00320D13" w:rsidRPr="00320D13" w:rsidRDefault="00320D13" w:rsidP="005642FE">
      <w:pPr>
        <w:ind w:left="720"/>
      </w:pPr>
      <w:r w:rsidRPr="00320D13">
        <w:t xml:space="preserve">Select the group (e.g. BC Finance Users) </w:t>
      </w:r>
    </w:p>
    <w:p w14:paraId="39DD5C89" w14:textId="77777777" w:rsidR="00320D13" w:rsidRPr="00320D13" w:rsidRDefault="00320D13" w:rsidP="005642FE">
      <w:pPr>
        <w:ind w:left="720"/>
      </w:pPr>
      <w:r w:rsidRPr="00320D13">
        <w:t xml:space="preserve">Click </w:t>
      </w:r>
      <w:r w:rsidRPr="00320D13">
        <w:rPr>
          <w:b/>
          <w:bCs/>
        </w:rPr>
        <w:t>Permission Sets</w:t>
      </w:r>
      <w:r w:rsidRPr="00320D13">
        <w:t xml:space="preserve"> </w:t>
      </w:r>
    </w:p>
    <w:p w14:paraId="7C33B375" w14:textId="77777777" w:rsidR="00320D13" w:rsidRPr="00320D13" w:rsidRDefault="00320D13" w:rsidP="005642FE">
      <w:pPr>
        <w:ind w:left="720"/>
      </w:pPr>
      <w:r w:rsidRPr="00320D13">
        <w:t xml:space="preserve">Click </w:t>
      </w:r>
      <w:r w:rsidRPr="00320D13">
        <w:rPr>
          <w:b/>
          <w:bCs/>
        </w:rPr>
        <w:t>Add</w:t>
      </w:r>
      <w:r w:rsidRPr="00320D13">
        <w:t xml:space="preserve"> </w:t>
      </w:r>
    </w:p>
    <w:p w14:paraId="6678787A" w14:textId="77777777" w:rsidR="00320D13" w:rsidRPr="00320D13" w:rsidRDefault="00320D13" w:rsidP="005642FE">
      <w:pPr>
        <w:ind w:left="720"/>
      </w:pPr>
      <w:r w:rsidRPr="00320D13">
        <w:t xml:space="preserve">Select required permission sets (e.g. D365 FINANCE, D365 READ) </w:t>
      </w:r>
    </w:p>
    <w:p w14:paraId="64D9BD2B" w14:textId="37D565BD" w:rsidR="00320D13" w:rsidRDefault="00320D13" w:rsidP="005642FE">
      <w:pPr>
        <w:ind w:left="720"/>
      </w:pPr>
      <w:r w:rsidRPr="00320D13">
        <w:t>Close/s</w:t>
      </w:r>
      <w:r w:rsidR="005642FE">
        <w:t>a</w:t>
      </w:r>
      <w:r w:rsidRPr="00320D13">
        <w:t xml:space="preserve">ve </w:t>
      </w:r>
    </w:p>
    <w:p w14:paraId="79C6E7AE" w14:textId="77777777" w:rsidR="006568EA" w:rsidRPr="00320D13" w:rsidRDefault="006568EA" w:rsidP="005642FE">
      <w:pPr>
        <w:ind w:left="720"/>
      </w:pPr>
    </w:p>
    <w:p w14:paraId="103AF849" w14:textId="72058F1F" w:rsidR="00320D13" w:rsidRPr="003855B6" w:rsidRDefault="00320D13" w:rsidP="003855B6">
      <w:pPr>
        <w:pStyle w:val="ListParagraph"/>
        <w:numPr>
          <w:ilvl w:val="0"/>
          <w:numId w:val="33"/>
        </w:numPr>
        <w:rPr>
          <w:b/>
          <w:bCs/>
        </w:rPr>
      </w:pPr>
      <w:r w:rsidRPr="003855B6">
        <w:rPr>
          <w:b/>
          <w:bCs/>
        </w:rPr>
        <w:t>Sync Users (if needed)</w:t>
      </w:r>
    </w:p>
    <w:p w14:paraId="4153BDF2" w14:textId="0B2E73F5" w:rsidR="00320D13" w:rsidRPr="00320D13" w:rsidRDefault="00320D13" w:rsidP="005642FE">
      <w:pPr>
        <w:ind w:left="720"/>
      </w:pPr>
      <w:r w:rsidRPr="00320D13">
        <w:t>Search</w:t>
      </w:r>
      <w:r w:rsidR="00016DFB">
        <w:t xml:space="preserve"> </w:t>
      </w:r>
      <w:r w:rsidRPr="00320D13">
        <w:rPr>
          <w:b/>
          <w:bCs/>
        </w:rPr>
        <w:t>Users</w:t>
      </w:r>
      <w:r w:rsidRPr="00320D13">
        <w:t xml:space="preserve"> </w:t>
      </w:r>
    </w:p>
    <w:p w14:paraId="44AAB3F2" w14:textId="77777777" w:rsidR="00320D13" w:rsidRPr="00320D13" w:rsidRDefault="00320D13" w:rsidP="005642FE">
      <w:pPr>
        <w:ind w:left="720"/>
      </w:pPr>
      <w:r w:rsidRPr="00320D13">
        <w:t xml:space="preserve">Click </w:t>
      </w:r>
      <w:r w:rsidRPr="00320D13">
        <w:rPr>
          <w:b/>
          <w:bCs/>
        </w:rPr>
        <w:t>Update Users from Microsoft Entra ID</w:t>
      </w:r>
      <w:r w:rsidRPr="00320D13">
        <w:t xml:space="preserve"> </w:t>
      </w:r>
    </w:p>
    <w:p w14:paraId="3A0A427A" w14:textId="327FDC82" w:rsidR="00320D13" w:rsidRDefault="00320D13" w:rsidP="005642FE">
      <w:pPr>
        <w:ind w:left="720"/>
      </w:pPr>
      <w:r w:rsidRPr="00320D13">
        <w:t xml:space="preserve">Wait for sync to complete </w:t>
      </w:r>
    </w:p>
    <w:p w14:paraId="5BACDFCF" w14:textId="77777777" w:rsidR="006568EA" w:rsidRPr="00320D13" w:rsidRDefault="006568EA" w:rsidP="005642FE">
      <w:pPr>
        <w:ind w:left="720"/>
      </w:pPr>
    </w:p>
    <w:p w14:paraId="36A50FA6" w14:textId="14E15CC2" w:rsidR="00320D13" w:rsidRPr="003855B6" w:rsidRDefault="00320D13" w:rsidP="003855B6">
      <w:pPr>
        <w:pStyle w:val="ListParagraph"/>
        <w:numPr>
          <w:ilvl w:val="0"/>
          <w:numId w:val="33"/>
        </w:numPr>
        <w:rPr>
          <w:b/>
          <w:bCs/>
        </w:rPr>
      </w:pPr>
      <w:r w:rsidRPr="003855B6">
        <w:rPr>
          <w:b/>
          <w:bCs/>
        </w:rPr>
        <w:t>Verify Access</w:t>
      </w:r>
    </w:p>
    <w:p w14:paraId="75561829" w14:textId="77777777" w:rsidR="00320D13" w:rsidRPr="00320D13" w:rsidRDefault="00320D13" w:rsidP="005642FE">
      <w:pPr>
        <w:ind w:left="720"/>
      </w:pPr>
      <w:r w:rsidRPr="00320D13">
        <w:t xml:space="preserve">Open </w:t>
      </w:r>
      <w:r w:rsidRPr="00320D13">
        <w:rPr>
          <w:b/>
          <w:bCs/>
        </w:rPr>
        <w:t>Users</w:t>
      </w:r>
      <w:r w:rsidRPr="00320D13">
        <w:t xml:space="preserve"> </w:t>
      </w:r>
    </w:p>
    <w:p w14:paraId="02E9DA54" w14:textId="08255443" w:rsidR="00320D13" w:rsidRPr="00320D13" w:rsidRDefault="00320D13" w:rsidP="005642FE">
      <w:pPr>
        <w:ind w:left="720"/>
      </w:pPr>
      <w:r w:rsidRPr="00320D13">
        <w:t xml:space="preserve">Select </w:t>
      </w:r>
      <w:r w:rsidR="005642FE">
        <w:t xml:space="preserve">the </w:t>
      </w:r>
      <w:r w:rsidRPr="00320D13">
        <w:t xml:space="preserve">user </w:t>
      </w:r>
    </w:p>
    <w:p w14:paraId="60697EB0" w14:textId="2A6EA2A2" w:rsidR="00320D13" w:rsidRPr="00320D13" w:rsidRDefault="00320D13" w:rsidP="005642FE">
      <w:pPr>
        <w:ind w:left="720"/>
      </w:pPr>
      <w:r w:rsidRPr="00320D13">
        <w:t>Check</w:t>
      </w:r>
      <w:r w:rsidR="005642FE">
        <w:t xml:space="preserve"> the following:</w:t>
      </w:r>
    </w:p>
    <w:p w14:paraId="4A2E0C4B" w14:textId="77777777" w:rsidR="00320D13" w:rsidRPr="00320D13" w:rsidRDefault="00320D13" w:rsidP="00320D13">
      <w:pPr>
        <w:numPr>
          <w:ilvl w:val="1"/>
          <w:numId w:val="30"/>
        </w:numPr>
      </w:pPr>
      <w:r w:rsidRPr="00320D13">
        <w:rPr>
          <w:b/>
          <w:bCs/>
        </w:rPr>
        <w:t>Security Groups</w:t>
      </w:r>
      <w:r w:rsidRPr="00320D13">
        <w:t xml:space="preserve"> tab shows correct group </w:t>
      </w:r>
    </w:p>
    <w:p w14:paraId="35A2D729" w14:textId="3440653D" w:rsidR="00320D13" w:rsidRDefault="00320D13" w:rsidP="00320D13">
      <w:pPr>
        <w:numPr>
          <w:ilvl w:val="1"/>
          <w:numId w:val="30"/>
        </w:numPr>
      </w:pPr>
      <w:r w:rsidRPr="00320D13">
        <w:rPr>
          <w:b/>
          <w:bCs/>
        </w:rPr>
        <w:t>Effective Permissions</w:t>
      </w:r>
      <w:r w:rsidRPr="00320D13">
        <w:t xml:space="preserve"> confirms access </w:t>
      </w:r>
    </w:p>
    <w:p w14:paraId="2791CC69" w14:textId="245249B1" w:rsidR="005642FE" w:rsidRDefault="005642FE" w:rsidP="005642FE"/>
    <w:p w14:paraId="0B2EF29E" w14:textId="77777777" w:rsidR="008D7660" w:rsidRDefault="008D7660" w:rsidP="005642FE"/>
    <w:p w14:paraId="152EC915" w14:textId="77777777" w:rsidR="008D7660" w:rsidRDefault="008D7660" w:rsidP="005642FE"/>
    <w:p w14:paraId="7111D679" w14:textId="77777777" w:rsidR="008D7660" w:rsidRDefault="008D7660" w:rsidP="005642FE"/>
    <w:p w14:paraId="2E28B0C4" w14:textId="77777777" w:rsidR="008D7660" w:rsidRDefault="008D7660" w:rsidP="005642FE"/>
    <w:p w14:paraId="54FCC555" w14:textId="77777777" w:rsidR="008D7660" w:rsidRDefault="008D7660" w:rsidP="005642FE"/>
    <w:p w14:paraId="13B0A33C" w14:textId="77777777" w:rsidR="008D7660" w:rsidRDefault="008D7660" w:rsidP="005642FE"/>
    <w:p w14:paraId="240693D4" w14:textId="77777777" w:rsidR="008D7660" w:rsidRDefault="008D7660" w:rsidP="005642FE"/>
    <w:p w14:paraId="64BC36F6" w14:textId="77777777" w:rsidR="008D7660" w:rsidRDefault="008D7660" w:rsidP="005642FE"/>
    <w:p w14:paraId="3559C840" w14:textId="77777777" w:rsidR="008D7660" w:rsidRDefault="008D7660" w:rsidP="005642FE"/>
    <w:p w14:paraId="2B235907" w14:textId="77777777" w:rsidR="008D7660" w:rsidRDefault="008D7660" w:rsidP="005642FE"/>
    <w:p w14:paraId="5DB0B10C" w14:textId="77777777" w:rsidR="008D7660" w:rsidRDefault="008D7660" w:rsidP="005642FE"/>
    <w:p w14:paraId="3116134D" w14:textId="77777777" w:rsidR="008D7660" w:rsidRDefault="008D7660" w:rsidP="005642FE">
      <w:pPr>
        <w:rPr>
          <w:sz w:val="32"/>
        </w:rPr>
      </w:pPr>
    </w:p>
    <w:p w14:paraId="207D9B92" w14:textId="69817C7E" w:rsidR="00562B1F" w:rsidRDefault="00CC2B9E" w:rsidP="005642FE">
      <w:pPr>
        <w:pStyle w:val="Heading2"/>
      </w:pPr>
      <w:r w:rsidRPr="00CC2B9E">
        <w:t xml:space="preserve">Onboarding Checklist </w:t>
      </w:r>
    </w:p>
    <w:p w14:paraId="06526C72" w14:textId="77777777" w:rsidR="006568EA" w:rsidRPr="006568EA" w:rsidRDefault="006568EA" w:rsidP="006568EA"/>
    <w:p w14:paraId="5AC6302D" w14:textId="2A1EFD8B" w:rsidR="00562B1F" w:rsidRPr="006568EA" w:rsidRDefault="00562B1F" w:rsidP="006568EA">
      <w:pPr>
        <w:pStyle w:val="ListParagraph"/>
        <w:numPr>
          <w:ilvl w:val="0"/>
          <w:numId w:val="34"/>
        </w:numPr>
        <w:rPr>
          <w:b/>
          <w:bCs/>
        </w:rPr>
      </w:pPr>
      <w:r w:rsidRPr="006568EA">
        <w:rPr>
          <w:b/>
          <w:bCs/>
        </w:rPr>
        <w:t>Create M365 account &amp; assign license</w:t>
      </w:r>
      <w:r w:rsidR="00CC2B9E" w:rsidRPr="006568EA">
        <w:rPr>
          <w:b/>
          <w:bCs/>
        </w:rPr>
        <w:t>.</w:t>
      </w:r>
    </w:p>
    <w:p w14:paraId="00330EEF" w14:textId="63EAE2F2" w:rsidR="00562B1F" w:rsidRPr="006568EA" w:rsidRDefault="00562B1F" w:rsidP="006568EA">
      <w:pPr>
        <w:pStyle w:val="ListParagraph"/>
        <w:numPr>
          <w:ilvl w:val="0"/>
          <w:numId w:val="34"/>
        </w:numPr>
        <w:rPr>
          <w:b/>
          <w:bCs/>
        </w:rPr>
      </w:pPr>
      <w:r w:rsidRPr="006568EA">
        <w:rPr>
          <w:b/>
          <w:bCs/>
        </w:rPr>
        <w:t>Create / add to Entra security group (if applicable)</w:t>
      </w:r>
      <w:r w:rsidR="00CC2B9E" w:rsidRPr="006568EA">
        <w:rPr>
          <w:b/>
          <w:bCs/>
        </w:rPr>
        <w:t>.</w:t>
      </w:r>
    </w:p>
    <w:p w14:paraId="41D09F78" w14:textId="163A1D59" w:rsidR="00562B1F" w:rsidRPr="006568EA" w:rsidRDefault="00562B1F" w:rsidP="006568EA">
      <w:pPr>
        <w:pStyle w:val="ListParagraph"/>
        <w:numPr>
          <w:ilvl w:val="0"/>
          <w:numId w:val="34"/>
        </w:numPr>
        <w:rPr>
          <w:b/>
          <w:bCs/>
        </w:rPr>
      </w:pPr>
      <w:r w:rsidRPr="006568EA">
        <w:rPr>
          <w:b/>
          <w:bCs/>
        </w:rPr>
        <w:t>In BC: Search Users → Update Users from Microsoft 365 (SUPER</w:t>
      </w:r>
      <w:r w:rsidR="00CC2B9E" w:rsidRPr="006568EA">
        <w:rPr>
          <w:b/>
          <w:bCs/>
        </w:rPr>
        <w:t xml:space="preserve"> required</w:t>
      </w:r>
      <w:r w:rsidRPr="006568EA">
        <w:rPr>
          <w:b/>
          <w:bCs/>
        </w:rPr>
        <w:t>)</w:t>
      </w:r>
      <w:r w:rsidR="00CC2B9E" w:rsidRPr="006568EA">
        <w:rPr>
          <w:b/>
          <w:bCs/>
        </w:rPr>
        <w:t>.</w:t>
      </w:r>
    </w:p>
    <w:p w14:paraId="7B82A4B8" w14:textId="64B5E390" w:rsidR="00562B1F" w:rsidRPr="006568EA" w:rsidRDefault="00562B1F" w:rsidP="006568EA">
      <w:pPr>
        <w:pStyle w:val="ListParagraph"/>
        <w:numPr>
          <w:ilvl w:val="0"/>
          <w:numId w:val="34"/>
        </w:numPr>
        <w:rPr>
          <w:b/>
          <w:bCs/>
        </w:rPr>
      </w:pPr>
      <w:r w:rsidRPr="006568EA">
        <w:rPr>
          <w:b/>
          <w:bCs/>
        </w:rPr>
        <w:t>Open User Card → populate General info → Save → confirm “Saved”</w:t>
      </w:r>
      <w:r w:rsidR="00CC2B9E" w:rsidRPr="006568EA">
        <w:rPr>
          <w:b/>
          <w:bCs/>
        </w:rPr>
        <w:t>.</w:t>
      </w:r>
    </w:p>
    <w:p w14:paraId="5DF6252C" w14:textId="21E95684" w:rsidR="00562B1F" w:rsidRPr="006568EA" w:rsidRDefault="00562B1F" w:rsidP="006568EA">
      <w:pPr>
        <w:pStyle w:val="ListParagraph"/>
        <w:numPr>
          <w:ilvl w:val="0"/>
          <w:numId w:val="34"/>
        </w:numPr>
        <w:rPr>
          <w:b/>
          <w:bCs/>
        </w:rPr>
      </w:pPr>
      <w:r w:rsidRPr="006568EA">
        <w:rPr>
          <w:b/>
          <w:bCs/>
        </w:rPr>
        <w:t>Assign Permission Sets (or add to Security Group) → Save</w:t>
      </w:r>
      <w:r w:rsidR="00CC2B9E" w:rsidRPr="006568EA">
        <w:rPr>
          <w:b/>
          <w:bCs/>
        </w:rPr>
        <w:t>.</w:t>
      </w:r>
    </w:p>
    <w:p w14:paraId="46FCEC6A" w14:textId="7AFE134E" w:rsidR="00562B1F" w:rsidRPr="006568EA" w:rsidRDefault="00562B1F" w:rsidP="006568EA">
      <w:pPr>
        <w:pStyle w:val="ListParagraph"/>
        <w:numPr>
          <w:ilvl w:val="0"/>
          <w:numId w:val="34"/>
        </w:numPr>
        <w:rPr>
          <w:b/>
          <w:bCs/>
        </w:rPr>
      </w:pPr>
      <w:r w:rsidRPr="006568EA">
        <w:rPr>
          <w:b/>
          <w:bCs/>
        </w:rPr>
        <w:t>Test sign-in and run role-specific transactions</w:t>
      </w:r>
      <w:r w:rsidR="00CC2B9E" w:rsidRPr="006568EA">
        <w:rPr>
          <w:b/>
          <w:bCs/>
        </w:rPr>
        <w:t>.</w:t>
      </w:r>
    </w:p>
    <w:p w14:paraId="700679C5" w14:textId="35C45B9D" w:rsidR="00562B1F" w:rsidRPr="006568EA" w:rsidRDefault="00562B1F" w:rsidP="006568EA">
      <w:pPr>
        <w:pStyle w:val="ListParagraph"/>
        <w:numPr>
          <w:ilvl w:val="0"/>
          <w:numId w:val="34"/>
        </w:numPr>
        <w:rPr>
          <w:b/>
          <w:bCs/>
        </w:rPr>
      </w:pPr>
      <w:r w:rsidRPr="006568EA">
        <w:rPr>
          <w:b/>
          <w:bCs/>
        </w:rPr>
        <w:t>Log setup in Access Register (owner, date, notes)</w:t>
      </w:r>
      <w:r w:rsidR="00CC2B9E" w:rsidRPr="006568EA">
        <w:rPr>
          <w:b/>
          <w:bCs/>
        </w:rPr>
        <w:t>.</w:t>
      </w:r>
    </w:p>
    <w:p w14:paraId="7E6231D8" w14:textId="77777777" w:rsidR="00562B1F" w:rsidRDefault="00562B1F" w:rsidP="00562B1F"/>
    <w:p w14:paraId="7956F697" w14:textId="4CB54BD2" w:rsidR="006568EA" w:rsidRDefault="006568EA" w:rsidP="006568EA">
      <w:pPr>
        <w:pStyle w:val="Heading2"/>
      </w:pPr>
      <w:r>
        <w:t>A Summary</w:t>
      </w:r>
    </w:p>
    <w:p w14:paraId="172B03DC" w14:textId="77777777" w:rsidR="006568EA" w:rsidRPr="006568EA" w:rsidRDefault="006568EA" w:rsidP="006568EA">
      <w:pPr>
        <w:rPr>
          <w:b/>
          <w:bCs/>
        </w:rPr>
      </w:pPr>
    </w:p>
    <w:p w14:paraId="420B485F" w14:textId="7319DD51" w:rsidR="006568EA" w:rsidRPr="006568EA" w:rsidRDefault="006568EA" w:rsidP="006568EA">
      <w:pPr>
        <w:rPr>
          <w:b/>
          <w:bCs/>
        </w:rPr>
      </w:pPr>
      <w:r w:rsidRPr="006568EA">
        <w:rPr>
          <w:b/>
          <w:bCs/>
        </w:rPr>
        <w:lastRenderedPageBreak/>
        <w:t>Business Central access is managed by creating a user in Microsoft 365, assigning a licence, and syncing them into BC. What the user sees is controlled by a Role Centre, but what they can do is controlled by permission sets, which define access to data and functions. For easier management, security groups can be used so permissions are assigned to a group instead of individuals, and users automatically inherit the correct access. Once set up, the user is tested to confirm they can sign in and carry out their role.</w:t>
      </w:r>
    </w:p>
    <w:p w14:paraId="1814E812" w14:textId="77777777" w:rsidR="004151B3" w:rsidRPr="00CF728B" w:rsidRDefault="004151B3" w:rsidP="004151B3">
      <w:pPr>
        <w:pStyle w:val="Heading2"/>
        <w:rPr>
          <w:b w:val="0"/>
        </w:rPr>
      </w:pPr>
    </w:p>
    <w:sectPr w:rsidR="004151B3" w:rsidRPr="00CF728B" w:rsidSect="00476970">
      <w:headerReference w:type="even" r:id="rId19"/>
      <w:headerReference w:type="default" r:id="rId20"/>
      <w:footerReference w:type="default" r:id="rId21"/>
      <w:headerReference w:type="first" r:id="rId22"/>
      <w:pgSz w:w="11906" w:h="16838"/>
      <w:pgMar w:top="1440" w:right="1440" w:bottom="1440" w:left="1440" w:header="164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CFB42" w14:textId="77777777" w:rsidR="001F12F0" w:rsidRDefault="001F12F0" w:rsidP="004506A1">
      <w:pPr>
        <w:spacing w:after="0" w:line="240" w:lineRule="auto"/>
      </w:pPr>
      <w:r>
        <w:separator/>
      </w:r>
    </w:p>
  </w:endnote>
  <w:endnote w:type="continuationSeparator" w:id="0">
    <w:p w14:paraId="05324252" w14:textId="77777777" w:rsidR="001F12F0" w:rsidRDefault="001F12F0" w:rsidP="00450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9CD00" w14:textId="77777777" w:rsidR="004506A1" w:rsidRDefault="004506A1">
    <w:pPr>
      <w:pStyle w:val="Footer"/>
    </w:pPr>
    <w:r>
      <w:rPr>
        <w:noProof/>
        <w14:ligatures w14:val="standardContextual"/>
      </w:rPr>
      <w:drawing>
        <wp:anchor distT="0" distB="0" distL="114300" distR="114300" simplePos="0" relativeHeight="251659264" behindDoc="1" locked="0" layoutInCell="1" allowOverlap="1" wp14:anchorId="1CD2A722" wp14:editId="58627900">
          <wp:simplePos x="0" y="0"/>
          <wp:positionH relativeFrom="column">
            <wp:posOffset>-2971800</wp:posOffset>
          </wp:positionH>
          <wp:positionV relativeFrom="paragraph">
            <wp:posOffset>99695</wp:posOffset>
          </wp:positionV>
          <wp:extent cx="11462769" cy="45719"/>
          <wp:effectExtent l="0" t="0" r="0" b="0"/>
          <wp:wrapNone/>
          <wp:docPr id="2937211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721116" name="Picture 293721116"/>
                  <pic:cNvPicPr/>
                </pic:nvPicPr>
                <pic:blipFill>
                  <a:blip r:embed="rId1">
                    <a:extLst>
                      <a:ext uri="{28A0092B-C50C-407E-A947-70E740481C1C}">
                        <a14:useLocalDpi xmlns:a14="http://schemas.microsoft.com/office/drawing/2010/main" val="0"/>
                      </a:ext>
                    </a:extLst>
                  </a:blip>
                  <a:stretch>
                    <a:fillRect/>
                  </a:stretch>
                </pic:blipFill>
                <pic:spPr>
                  <a:xfrm>
                    <a:off x="0" y="0"/>
                    <a:ext cx="11462769" cy="45719"/>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D8D08" w14:textId="77777777" w:rsidR="001F12F0" w:rsidRDefault="001F12F0" w:rsidP="004506A1">
      <w:pPr>
        <w:spacing w:after="0" w:line="240" w:lineRule="auto"/>
      </w:pPr>
      <w:r>
        <w:separator/>
      </w:r>
    </w:p>
  </w:footnote>
  <w:footnote w:type="continuationSeparator" w:id="0">
    <w:p w14:paraId="3640A54B" w14:textId="77777777" w:rsidR="001F12F0" w:rsidRDefault="001F12F0" w:rsidP="004506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97A4F" w14:textId="77777777" w:rsidR="00476970" w:rsidRDefault="00000000">
    <w:pPr>
      <w:pStyle w:val="Header"/>
    </w:pPr>
    <w:r>
      <w:rPr>
        <w:noProof/>
        <w14:ligatures w14:val="standardContextual"/>
      </w:rPr>
      <w:pict w14:anchorId="78E01D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214454" o:spid="_x0000_s1029" type="#_x0000_t75" style="position:absolute;margin-left:0;margin-top:0;width:595.2pt;height:841.9pt;z-index:-251654144;mso-position-horizontal:center;mso-position-horizontal-relative:margin;mso-position-vertical:center;mso-position-vertical-relative:margin" o:allowincell="f">
          <v:imagedata r:id="rId1" o:title="A4 Document Background"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48265" w14:textId="77777777" w:rsidR="004506A1" w:rsidRPr="00476970" w:rsidRDefault="00000000" w:rsidP="00476970">
    <w:pPr>
      <w:pStyle w:val="Header"/>
    </w:pPr>
    <w:r>
      <w:rPr>
        <w:noProof/>
        <w14:ligatures w14:val="standardContextual"/>
      </w:rPr>
      <w:pict w14:anchorId="48EB5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214455" o:spid="_x0000_s1030" type="#_x0000_t75" style="position:absolute;margin-left:-72.1pt;margin-top:-94.5pt;width:595.2pt;height:841.9pt;z-index:-251658241;mso-position-horizontal-relative:margin;mso-position-vertical-relative:margin" o:allowincell="f">
          <v:imagedata r:id="rId1" o:title="A4 Document Background" gain="19661f" blacklevel="22938f"/>
          <w10:wrap anchorx="margin" anchory="margin"/>
        </v:shape>
      </w:pict>
    </w:r>
    <w:r w:rsidR="00476970">
      <w:rPr>
        <w:noProof/>
        <w14:ligatures w14:val="standardContextual"/>
      </w:rPr>
      <w:drawing>
        <wp:anchor distT="0" distB="0" distL="114300" distR="114300" simplePos="0" relativeHeight="251660288" behindDoc="1" locked="0" layoutInCell="1" allowOverlap="1" wp14:anchorId="077601B5" wp14:editId="552C3AA5">
          <wp:simplePos x="0" y="0"/>
          <wp:positionH relativeFrom="column">
            <wp:posOffset>3829050</wp:posOffset>
          </wp:positionH>
          <wp:positionV relativeFrom="paragraph">
            <wp:posOffset>-631825</wp:posOffset>
          </wp:positionV>
          <wp:extent cx="1847850" cy="459608"/>
          <wp:effectExtent l="0" t="0" r="0" b="0"/>
          <wp:wrapNone/>
          <wp:docPr id="991819815" name="Picture 6"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819815" name="Picture 6" descr="A black and white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847850" cy="459608"/>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5D4B3" w14:textId="77777777" w:rsidR="00476970" w:rsidRDefault="00000000">
    <w:pPr>
      <w:pStyle w:val="Header"/>
    </w:pPr>
    <w:r>
      <w:rPr>
        <w:noProof/>
        <w14:ligatures w14:val="standardContextual"/>
      </w:rPr>
      <w:pict w14:anchorId="54C8D0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214453" o:spid="_x0000_s1028" type="#_x0000_t75" style="position:absolute;margin-left:0;margin-top:0;width:595.2pt;height:841.9pt;z-index:-251655168;mso-position-horizontal:center;mso-position-horizontal-relative:margin;mso-position-vertical:center;mso-position-vertical-relative:margin" o:allowincell="f">
          <v:imagedata r:id="rId1" o:title="A4 Document Background"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11882"/>
    <w:multiLevelType w:val="hybridMultilevel"/>
    <w:tmpl w:val="806067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A6FF3"/>
    <w:multiLevelType w:val="hybridMultilevel"/>
    <w:tmpl w:val="3D8A5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B5A67"/>
    <w:multiLevelType w:val="hybridMultilevel"/>
    <w:tmpl w:val="69A8D03A"/>
    <w:lvl w:ilvl="0" w:tplc="B2B8D83E">
      <w:start w:val="1"/>
      <w:numFmt w:val="decimal"/>
      <w:lvlText w:val="%1."/>
      <w:lvlJc w:val="left"/>
      <w:pPr>
        <w:ind w:left="720" w:hanging="360"/>
      </w:pPr>
      <w:rPr>
        <w:rFonts w:ascii="Segoe UI Emoji" w:hAnsi="Segoe UI Emoji" w:cs="Segoe UI Emoj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E0DBD"/>
    <w:multiLevelType w:val="hybridMultilevel"/>
    <w:tmpl w:val="8D824956"/>
    <w:lvl w:ilvl="0" w:tplc="DD9C6E80">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981ED3"/>
    <w:multiLevelType w:val="hybridMultilevel"/>
    <w:tmpl w:val="BF70D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121495"/>
    <w:multiLevelType w:val="hybridMultilevel"/>
    <w:tmpl w:val="0AE42B22"/>
    <w:lvl w:ilvl="0" w:tplc="55CE1BA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662451"/>
    <w:multiLevelType w:val="multilevel"/>
    <w:tmpl w:val="F0882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BC7CE9"/>
    <w:multiLevelType w:val="hybridMultilevel"/>
    <w:tmpl w:val="536CAD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AC2E2F"/>
    <w:multiLevelType w:val="multilevel"/>
    <w:tmpl w:val="06F43F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482DA8"/>
    <w:multiLevelType w:val="hybridMultilevel"/>
    <w:tmpl w:val="9C5E470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092F60"/>
    <w:multiLevelType w:val="hybridMultilevel"/>
    <w:tmpl w:val="86F03114"/>
    <w:lvl w:ilvl="0" w:tplc="1026D6D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768009E"/>
    <w:multiLevelType w:val="multilevel"/>
    <w:tmpl w:val="10446C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CE6B36"/>
    <w:multiLevelType w:val="multilevel"/>
    <w:tmpl w:val="97865C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33B30B55"/>
    <w:multiLevelType w:val="hybridMultilevel"/>
    <w:tmpl w:val="9E362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A30461"/>
    <w:multiLevelType w:val="hybridMultilevel"/>
    <w:tmpl w:val="4100F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C262DA"/>
    <w:multiLevelType w:val="hybridMultilevel"/>
    <w:tmpl w:val="36107D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743C96"/>
    <w:multiLevelType w:val="hybridMultilevel"/>
    <w:tmpl w:val="13006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EC3CA8"/>
    <w:multiLevelType w:val="hybridMultilevel"/>
    <w:tmpl w:val="45A41F1A"/>
    <w:lvl w:ilvl="0" w:tplc="8B5CC4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A97F81"/>
    <w:multiLevelType w:val="hybridMultilevel"/>
    <w:tmpl w:val="B0D21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6B57ED"/>
    <w:multiLevelType w:val="multilevel"/>
    <w:tmpl w:val="B36A7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B274CF"/>
    <w:multiLevelType w:val="hybridMultilevel"/>
    <w:tmpl w:val="EBCED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1255DA"/>
    <w:multiLevelType w:val="hybridMultilevel"/>
    <w:tmpl w:val="0754A4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6861D2"/>
    <w:multiLevelType w:val="multilevel"/>
    <w:tmpl w:val="1A8A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377D16"/>
    <w:multiLevelType w:val="hybridMultilevel"/>
    <w:tmpl w:val="2D743E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7F7515"/>
    <w:multiLevelType w:val="multilevel"/>
    <w:tmpl w:val="10446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4F1E4C"/>
    <w:multiLevelType w:val="hybridMultilevel"/>
    <w:tmpl w:val="BD807068"/>
    <w:lvl w:ilvl="0" w:tplc="B26C76C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CB163D"/>
    <w:multiLevelType w:val="hybridMultilevel"/>
    <w:tmpl w:val="2926E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2447C2"/>
    <w:multiLevelType w:val="multilevel"/>
    <w:tmpl w:val="1E483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E21BA8"/>
    <w:multiLevelType w:val="multilevel"/>
    <w:tmpl w:val="86E0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0B3615"/>
    <w:multiLevelType w:val="multilevel"/>
    <w:tmpl w:val="DE9C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F171319"/>
    <w:multiLevelType w:val="multilevel"/>
    <w:tmpl w:val="10446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4A4A55"/>
    <w:multiLevelType w:val="multilevel"/>
    <w:tmpl w:val="E7924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2F53DB"/>
    <w:multiLevelType w:val="hybridMultilevel"/>
    <w:tmpl w:val="0CDCD4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EA85167"/>
    <w:multiLevelType w:val="hybridMultilevel"/>
    <w:tmpl w:val="7CEA7DD2"/>
    <w:lvl w:ilvl="0" w:tplc="68EC7C8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82034036">
    <w:abstractNumId w:val="12"/>
  </w:num>
  <w:num w:numId="2" w16cid:durableId="1875465114">
    <w:abstractNumId w:val="30"/>
    <w:lvlOverride w:ilvl="0">
      <w:startOverride w:val="1"/>
    </w:lvlOverride>
  </w:num>
  <w:num w:numId="3" w16cid:durableId="1305040846">
    <w:abstractNumId w:val="24"/>
    <w:lvlOverride w:ilvl="0">
      <w:startOverride w:val="1"/>
    </w:lvlOverride>
  </w:num>
  <w:num w:numId="4" w16cid:durableId="170075204">
    <w:abstractNumId w:val="19"/>
  </w:num>
  <w:num w:numId="5" w16cid:durableId="1763451974">
    <w:abstractNumId w:val="11"/>
    <w:lvlOverride w:ilvl="0">
      <w:startOverride w:val="1"/>
    </w:lvlOverride>
  </w:num>
  <w:num w:numId="6" w16cid:durableId="1592159349">
    <w:abstractNumId w:val="1"/>
  </w:num>
  <w:num w:numId="7" w16cid:durableId="121971928">
    <w:abstractNumId w:val="16"/>
  </w:num>
  <w:num w:numId="8" w16cid:durableId="2137674615">
    <w:abstractNumId w:val="14"/>
  </w:num>
  <w:num w:numId="9" w16cid:durableId="859003898">
    <w:abstractNumId w:val="23"/>
  </w:num>
  <w:num w:numId="10" w16cid:durableId="1865895527">
    <w:abstractNumId w:val="4"/>
  </w:num>
  <w:num w:numId="11" w16cid:durableId="114492968">
    <w:abstractNumId w:val="26"/>
  </w:num>
  <w:num w:numId="12" w16cid:durableId="1559248177">
    <w:abstractNumId w:val="18"/>
  </w:num>
  <w:num w:numId="13" w16cid:durableId="499194561">
    <w:abstractNumId w:val="9"/>
  </w:num>
  <w:num w:numId="14" w16cid:durableId="162857822">
    <w:abstractNumId w:val="25"/>
  </w:num>
  <w:num w:numId="15" w16cid:durableId="1269659336">
    <w:abstractNumId w:val="15"/>
  </w:num>
  <w:num w:numId="16" w16cid:durableId="2036080829">
    <w:abstractNumId w:val="5"/>
  </w:num>
  <w:num w:numId="17" w16cid:durableId="937370529">
    <w:abstractNumId w:val="3"/>
  </w:num>
  <w:num w:numId="18" w16cid:durableId="517501397">
    <w:abstractNumId w:val="13"/>
  </w:num>
  <w:num w:numId="19" w16cid:durableId="541478229">
    <w:abstractNumId w:val="32"/>
  </w:num>
  <w:num w:numId="20" w16cid:durableId="1485775830">
    <w:abstractNumId w:val="21"/>
  </w:num>
  <w:num w:numId="21" w16cid:durableId="938679182">
    <w:abstractNumId w:val="0"/>
  </w:num>
  <w:num w:numId="22" w16cid:durableId="1079063134">
    <w:abstractNumId w:val="10"/>
  </w:num>
  <w:num w:numId="23" w16cid:durableId="862402471">
    <w:abstractNumId w:val="17"/>
  </w:num>
  <w:num w:numId="24" w16cid:durableId="1916235427">
    <w:abstractNumId w:val="31"/>
  </w:num>
  <w:num w:numId="25" w16cid:durableId="686174089">
    <w:abstractNumId w:val="29"/>
  </w:num>
  <w:num w:numId="26" w16cid:durableId="1173762513">
    <w:abstractNumId w:val="8"/>
  </w:num>
  <w:num w:numId="27" w16cid:durableId="1568150721">
    <w:abstractNumId w:val="22"/>
  </w:num>
  <w:num w:numId="28" w16cid:durableId="2636469">
    <w:abstractNumId w:val="27"/>
  </w:num>
  <w:num w:numId="29" w16cid:durableId="1714453702">
    <w:abstractNumId w:val="28"/>
  </w:num>
  <w:num w:numId="30" w16cid:durableId="940837046">
    <w:abstractNumId w:val="6"/>
  </w:num>
  <w:num w:numId="31" w16cid:durableId="2127235601">
    <w:abstractNumId w:val="2"/>
  </w:num>
  <w:num w:numId="32" w16cid:durableId="671222778">
    <w:abstractNumId w:val="33"/>
  </w:num>
  <w:num w:numId="33" w16cid:durableId="614947976">
    <w:abstractNumId w:val="7"/>
  </w:num>
  <w:num w:numId="34" w16cid:durableId="136197707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E6F"/>
    <w:rsid w:val="000051FA"/>
    <w:rsid w:val="00016DFB"/>
    <w:rsid w:val="00031AF0"/>
    <w:rsid w:val="0003559F"/>
    <w:rsid w:val="0003680C"/>
    <w:rsid w:val="00054CD0"/>
    <w:rsid w:val="00056B17"/>
    <w:rsid w:val="0006076B"/>
    <w:rsid w:val="00067825"/>
    <w:rsid w:val="000851A5"/>
    <w:rsid w:val="000D171C"/>
    <w:rsid w:val="000E4CAE"/>
    <w:rsid w:val="000F15D1"/>
    <w:rsid w:val="00110C65"/>
    <w:rsid w:val="0011370A"/>
    <w:rsid w:val="001307AD"/>
    <w:rsid w:val="00136E4F"/>
    <w:rsid w:val="00153DE1"/>
    <w:rsid w:val="00165F4D"/>
    <w:rsid w:val="0018027F"/>
    <w:rsid w:val="001A4A52"/>
    <w:rsid w:val="001B0943"/>
    <w:rsid w:val="001C056E"/>
    <w:rsid w:val="001C0E30"/>
    <w:rsid w:val="001C3415"/>
    <w:rsid w:val="001C76C7"/>
    <w:rsid w:val="001C7A13"/>
    <w:rsid w:val="001D7266"/>
    <w:rsid w:val="001E1E83"/>
    <w:rsid w:val="001F12F0"/>
    <w:rsid w:val="001F7ED4"/>
    <w:rsid w:val="00203CCB"/>
    <w:rsid w:val="00205C90"/>
    <w:rsid w:val="00206303"/>
    <w:rsid w:val="00211B10"/>
    <w:rsid w:val="002238BB"/>
    <w:rsid w:val="00235716"/>
    <w:rsid w:val="002406EA"/>
    <w:rsid w:val="00257797"/>
    <w:rsid w:val="0029461A"/>
    <w:rsid w:val="002B15A3"/>
    <w:rsid w:val="002C3B84"/>
    <w:rsid w:val="002E76E0"/>
    <w:rsid w:val="00300DD1"/>
    <w:rsid w:val="00320D13"/>
    <w:rsid w:val="003311D5"/>
    <w:rsid w:val="003578AF"/>
    <w:rsid w:val="003855B6"/>
    <w:rsid w:val="003B1949"/>
    <w:rsid w:val="003C67A9"/>
    <w:rsid w:val="003D2AB1"/>
    <w:rsid w:val="003F6941"/>
    <w:rsid w:val="004029FE"/>
    <w:rsid w:val="004031A2"/>
    <w:rsid w:val="004151B3"/>
    <w:rsid w:val="0042044E"/>
    <w:rsid w:val="00430349"/>
    <w:rsid w:val="00437A11"/>
    <w:rsid w:val="00446755"/>
    <w:rsid w:val="004506A1"/>
    <w:rsid w:val="00466322"/>
    <w:rsid w:val="00467074"/>
    <w:rsid w:val="00476970"/>
    <w:rsid w:val="004C5118"/>
    <w:rsid w:val="004F2A93"/>
    <w:rsid w:val="004F68EE"/>
    <w:rsid w:val="00504169"/>
    <w:rsid w:val="005076ED"/>
    <w:rsid w:val="00527D0F"/>
    <w:rsid w:val="00531D59"/>
    <w:rsid w:val="0055160C"/>
    <w:rsid w:val="0055404E"/>
    <w:rsid w:val="0056026F"/>
    <w:rsid w:val="00562B1F"/>
    <w:rsid w:val="005642FE"/>
    <w:rsid w:val="00570F47"/>
    <w:rsid w:val="00575EA0"/>
    <w:rsid w:val="005932FB"/>
    <w:rsid w:val="00596153"/>
    <w:rsid w:val="00596CE0"/>
    <w:rsid w:val="005F7BE1"/>
    <w:rsid w:val="00634FD8"/>
    <w:rsid w:val="00652070"/>
    <w:rsid w:val="006568EA"/>
    <w:rsid w:val="006701B0"/>
    <w:rsid w:val="00695097"/>
    <w:rsid w:val="006A2B80"/>
    <w:rsid w:val="006C0F4B"/>
    <w:rsid w:val="006C7334"/>
    <w:rsid w:val="006E7F5D"/>
    <w:rsid w:val="006F16D3"/>
    <w:rsid w:val="006F6142"/>
    <w:rsid w:val="006F6A28"/>
    <w:rsid w:val="0070602B"/>
    <w:rsid w:val="00723115"/>
    <w:rsid w:val="00734EB0"/>
    <w:rsid w:val="00743306"/>
    <w:rsid w:val="00745D88"/>
    <w:rsid w:val="00770F64"/>
    <w:rsid w:val="00773DDC"/>
    <w:rsid w:val="007A755E"/>
    <w:rsid w:val="007C719C"/>
    <w:rsid w:val="007F4B0E"/>
    <w:rsid w:val="00814067"/>
    <w:rsid w:val="00821FA9"/>
    <w:rsid w:val="00831A51"/>
    <w:rsid w:val="00852DC4"/>
    <w:rsid w:val="008603FE"/>
    <w:rsid w:val="008905EE"/>
    <w:rsid w:val="00896977"/>
    <w:rsid w:val="008A785A"/>
    <w:rsid w:val="008C4F4B"/>
    <w:rsid w:val="008C7E25"/>
    <w:rsid w:val="008D7660"/>
    <w:rsid w:val="008F2E99"/>
    <w:rsid w:val="008F705B"/>
    <w:rsid w:val="009236FE"/>
    <w:rsid w:val="00960290"/>
    <w:rsid w:val="00962DE3"/>
    <w:rsid w:val="00990917"/>
    <w:rsid w:val="009A3C8A"/>
    <w:rsid w:val="009C1317"/>
    <w:rsid w:val="009C2B5B"/>
    <w:rsid w:val="009D0AC7"/>
    <w:rsid w:val="009D5247"/>
    <w:rsid w:val="009E5FAF"/>
    <w:rsid w:val="009F150B"/>
    <w:rsid w:val="009F5902"/>
    <w:rsid w:val="00A03339"/>
    <w:rsid w:val="00A2302D"/>
    <w:rsid w:val="00A24AF3"/>
    <w:rsid w:val="00A26EC7"/>
    <w:rsid w:val="00A43E5B"/>
    <w:rsid w:val="00A4598D"/>
    <w:rsid w:val="00A54F06"/>
    <w:rsid w:val="00A639A2"/>
    <w:rsid w:val="00A770CE"/>
    <w:rsid w:val="00A87F43"/>
    <w:rsid w:val="00A9279F"/>
    <w:rsid w:val="00AA0531"/>
    <w:rsid w:val="00AA0F32"/>
    <w:rsid w:val="00AA2A26"/>
    <w:rsid w:val="00AA689D"/>
    <w:rsid w:val="00AB31D9"/>
    <w:rsid w:val="00AD0659"/>
    <w:rsid w:val="00AD2D26"/>
    <w:rsid w:val="00AE0AF5"/>
    <w:rsid w:val="00AF27C3"/>
    <w:rsid w:val="00AF6359"/>
    <w:rsid w:val="00B21563"/>
    <w:rsid w:val="00B2419A"/>
    <w:rsid w:val="00B27B16"/>
    <w:rsid w:val="00B329DD"/>
    <w:rsid w:val="00B60208"/>
    <w:rsid w:val="00B6447B"/>
    <w:rsid w:val="00B721EC"/>
    <w:rsid w:val="00B7319C"/>
    <w:rsid w:val="00B770DD"/>
    <w:rsid w:val="00B77C40"/>
    <w:rsid w:val="00B83270"/>
    <w:rsid w:val="00B94829"/>
    <w:rsid w:val="00B97FDA"/>
    <w:rsid w:val="00BC1D25"/>
    <w:rsid w:val="00BC71E1"/>
    <w:rsid w:val="00BD4AD5"/>
    <w:rsid w:val="00BE4F90"/>
    <w:rsid w:val="00BF3796"/>
    <w:rsid w:val="00BF66C5"/>
    <w:rsid w:val="00C01F60"/>
    <w:rsid w:val="00C130AD"/>
    <w:rsid w:val="00C13215"/>
    <w:rsid w:val="00C36241"/>
    <w:rsid w:val="00C7417D"/>
    <w:rsid w:val="00C9426B"/>
    <w:rsid w:val="00C94C29"/>
    <w:rsid w:val="00CB7B33"/>
    <w:rsid w:val="00CC2B9E"/>
    <w:rsid w:val="00CC6A4A"/>
    <w:rsid w:val="00CD428A"/>
    <w:rsid w:val="00CE505B"/>
    <w:rsid w:val="00CF728B"/>
    <w:rsid w:val="00D12A7A"/>
    <w:rsid w:val="00D17142"/>
    <w:rsid w:val="00D22945"/>
    <w:rsid w:val="00D2312D"/>
    <w:rsid w:val="00D3238C"/>
    <w:rsid w:val="00D45680"/>
    <w:rsid w:val="00D46A00"/>
    <w:rsid w:val="00D63BBC"/>
    <w:rsid w:val="00D8463F"/>
    <w:rsid w:val="00DD2875"/>
    <w:rsid w:val="00DD7EC8"/>
    <w:rsid w:val="00DE4EE4"/>
    <w:rsid w:val="00DE678B"/>
    <w:rsid w:val="00DF04CE"/>
    <w:rsid w:val="00DF6E36"/>
    <w:rsid w:val="00E20535"/>
    <w:rsid w:val="00E23129"/>
    <w:rsid w:val="00E35364"/>
    <w:rsid w:val="00E41AF5"/>
    <w:rsid w:val="00E47EC1"/>
    <w:rsid w:val="00E51506"/>
    <w:rsid w:val="00E5396B"/>
    <w:rsid w:val="00E543F0"/>
    <w:rsid w:val="00E577B9"/>
    <w:rsid w:val="00E8588C"/>
    <w:rsid w:val="00E87D16"/>
    <w:rsid w:val="00E92D8A"/>
    <w:rsid w:val="00EB429F"/>
    <w:rsid w:val="00ED57CA"/>
    <w:rsid w:val="00EF76D3"/>
    <w:rsid w:val="00F30E1F"/>
    <w:rsid w:val="00F428B4"/>
    <w:rsid w:val="00F53568"/>
    <w:rsid w:val="00F55B82"/>
    <w:rsid w:val="00F67AFE"/>
    <w:rsid w:val="00F752D4"/>
    <w:rsid w:val="00F9198D"/>
    <w:rsid w:val="00FA40F6"/>
    <w:rsid w:val="00FA4E6F"/>
    <w:rsid w:val="00FB3B43"/>
    <w:rsid w:val="00FD0D1F"/>
    <w:rsid w:val="00FD0FA6"/>
    <w:rsid w:val="00FE5B32"/>
    <w:rsid w:val="00FE7FEF"/>
    <w:rsid w:val="00FF4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50439F"/>
  <w15:chartTrackingRefBased/>
  <w15:docId w15:val="{8E6C884D-5C46-4AD5-AD09-1C240A425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ext"/>
    <w:qFormat/>
    <w:rsid w:val="00476970"/>
    <w:rPr>
      <w:rFonts w:ascii="Arial" w:hAnsi="Arial"/>
      <w:kern w:val="0"/>
      <w14:ligatures w14:val="none"/>
    </w:rPr>
  </w:style>
  <w:style w:type="paragraph" w:styleId="Heading1">
    <w:name w:val="heading 1"/>
    <w:basedOn w:val="Normal"/>
    <w:next w:val="Normal"/>
    <w:link w:val="Heading1Char"/>
    <w:uiPriority w:val="9"/>
    <w:qFormat/>
    <w:rsid w:val="004506A1"/>
    <w:pPr>
      <w:keepNext/>
      <w:keepLines/>
      <w:spacing w:before="360" w:after="80"/>
      <w:outlineLvl w:val="0"/>
    </w:pPr>
    <w:rPr>
      <w:rFonts w:eastAsiaTheme="majorEastAsia" w:cstheme="majorBidi"/>
      <w:b/>
      <w:sz w:val="96"/>
      <w:szCs w:val="40"/>
    </w:rPr>
  </w:style>
  <w:style w:type="paragraph" w:styleId="Heading2">
    <w:name w:val="heading 2"/>
    <w:aliases w:val="Mini Header"/>
    <w:basedOn w:val="Normal"/>
    <w:next w:val="Normal"/>
    <w:link w:val="Heading2Char"/>
    <w:uiPriority w:val="9"/>
    <w:unhideWhenUsed/>
    <w:qFormat/>
    <w:rsid w:val="00476970"/>
    <w:pPr>
      <w:keepNext/>
      <w:keepLines/>
      <w:spacing w:before="160" w:after="80"/>
      <w:outlineLvl w:val="1"/>
    </w:pPr>
    <w:rPr>
      <w:rFonts w:eastAsiaTheme="majorEastAsia" w:cstheme="majorBidi"/>
      <w:b/>
      <w:color w:val="2192D1"/>
      <w:sz w:val="28"/>
      <w:szCs w:val="32"/>
    </w:rPr>
  </w:style>
  <w:style w:type="paragraph" w:styleId="Heading3">
    <w:name w:val="heading 3"/>
    <w:aliases w:val="Sub Heading 1"/>
    <w:basedOn w:val="Normal"/>
    <w:next w:val="Normal"/>
    <w:link w:val="Heading3Char"/>
    <w:uiPriority w:val="9"/>
    <w:unhideWhenUsed/>
    <w:qFormat/>
    <w:rsid w:val="00476970"/>
    <w:pPr>
      <w:keepNext/>
      <w:keepLines/>
      <w:spacing w:before="160" w:after="80"/>
      <w:outlineLvl w:val="2"/>
    </w:pPr>
    <w:rPr>
      <w:rFonts w:eastAsiaTheme="majorEastAsia" w:cstheme="majorBidi"/>
      <w:b/>
      <w:color w:val="111424"/>
      <w:sz w:val="36"/>
      <w:szCs w:val="28"/>
    </w:rPr>
  </w:style>
  <w:style w:type="paragraph" w:styleId="Heading4">
    <w:name w:val="heading 4"/>
    <w:basedOn w:val="Normal"/>
    <w:next w:val="Normal"/>
    <w:link w:val="Heading4Char"/>
    <w:uiPriority w:val="9"/>
    <w:semiHidden/>
    <w:unhideWhenUsed/>
    <w:rsid w:val="004506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06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06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06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06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06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6A1"/>
    <w:rPr>
      <w:rFonts w:ascii="Arial" w:eastAsiaTheme="majorEastAsia" w:hAnsi="Arial" w:cstheme="majorBidi"/>
      <w:b/>
      <w:kern w:val="0"/>
      <w:sz w:val="96"/>
      <w:szCs w:val="40"/>
      <w14:ligatures w14:val="none"/>
    </w:rPr>
  </w:style>
  <w:style w:type="character" w:customStyle="1" w:styleId="Heading2Char">
    <w:name w:val="Heading 2 Char"/>
    <w:aliases w:val="Mini Header Char"/>
    <w:basedOn w:val="DefaultParagraphFont"/>
    <w:link w:val="Heading2"/>
    <w:uiPriority w:val="9"/>
    <w:rsid w:val="00476970"/>
    <w:rPr>
      <w:rFonts w:ascii="Arial" w:eastAsiaTheme="majorEastAsia" w:hAnsi="Arial" w:cstheme="majorBidi"/>
      <w:b/>
      <w:color w:val="2192D1"/>
      <w:kern w:val="0"/>
      <w:sz w:val="28"/>
      <w:szCs w:val="32"/>
      <w14:ligatures w14:val="none"/>
    </w:rPr>
  </w:style>
  <w:style w:type="character" w:customStyle="1" w:styleId="Heading3Char">
    <w:name w:val="Heading 3 Char"/>
    <w:aliases w:val="Sub Heading 1 Char"/>
    <w:basedOn w:val="DefaultParagraphFont"/>
    <w:link w:val="Heading3"/>
    <w:uiPriority w:val="9"/>
    <w:rsid w:val="00476970"/>
    <w:rPr>
      <w:rFonts w:ascii="Arial" w:eastAsiaTheme="majorEastAsia" w:hAnsi="Arial" w:cstheme="majorBidi"/>
      <w:b/>
      <w:color w:val="111424"/>
      <w:kern w:val="0"/>
      <w:sz w:val="36"/>
      <w:szCs w:val="28"/>
      <w14:ligatures w14:val="none"/>
    </w:rPr>
  </w:style>
  <w:style w:type="character" w:customStyle="1" w:styleId="Heading4Char">
    <w:name w:val="Heading 4 Char"/>
    <w:basedOn w:val="DefaultParagraphFont"/>
    <w:link w:val="Heading4"/>
    <w:uiPriority w:val="9"/>
    <w:semiHidden/>
    <w:rsid w:val="004506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06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06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06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06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06A1"/>
    <w:rPr>
      <w:rFonts w:eastAsiaTheme="majorEastAsia" w:cstheme="majorBidi"/>
      <w:color w:val="272727" w:themeColor="text1" w:themeTint="D8"/>
    </w:rPr>
  </w:style>
  <w:style w:type="paragraph" w:styleId="Title">
    <w:name w:val="Title"/>
    <w:basedOn w:val="Normal"/>
    <w:next w:val="Normal"/>
    <w:link w:val="TitleChar"/>
    <w:uiPriority w:val="10"/>
    <w:rsid w:val="00476970"/>
    <w:pPr>
      <w:spacing w:after="80" w:line="240" w:lineRule="auto"/>
      <w:contextualSpacing/>
    </w:pPr>
    <w:rPr>
      <w:rFonts w:eastAsiaTheme="majorEastAsia" w:cstheme="majorBidi"/>
      <w:b/>
      <w:color w:val="111424"/>
      <w:spacing w:val="-10"/>
      <w:kern w:val="28"/>
      <w:sz w:val="24"/>
      <w:szCs w:val="56"/>
    </w:rPr>
  </w:style>
  <w:style w:type="character" w:customStyle="1" w:styleId="TitleChar">
    <w:name w:val="Title Char"/>
    <w:basedOn w:val="DefaultParagraphFont"/>
    <w:link w:val="Title"/>
    <w:uiPriority w:val="10"/>
    <w:rsid w:val="00476970"/>
    <w:rPr>
      <w:rFonts w:ascii="Arial" w:eastAsiaTheme="majorEastAsia" w:hAnsi="Arial" w:cstheme="majorBidi"/>
      <w:b/>
      <w:color w:val="111424"/>
      <w:spacing w:val="-10"/>
      <w:kern w:val="28"/>
      <w:sz w:val="24"/>
      <w:szCs w:val="56"/>
      <w14:ligatures w14:val="none"/>
    </w:rPr>
  </w:style>
  <w:style w:type="paragraph" w:styleId="Subtitle">
    <w:name w:val="Subtitle"/>
    <w:basedOn w:val="Normal"/>
    <w:next w:val="Normal"/>
    <w:link w:val="SubtitleChar"/>
    <w:uiPriority w:val="11"/>
    <w:rsid w:val="004506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06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4506A1"/>
    <w:pPr>
      <w:spacing w:before="160"/>
      <w:jc w:val="center"/>
    </w:pPr>
    <w:rPr>
      <w:i/>
      <w:iCs/>
      <w:color w:val="404040" w:themeColor="text1" w:themeTint="BF"/>
    </w:rPr>
  </w:style>
  <w:style w:type="character" w:customStyle="1" w:styleId="QuoteChar">
    <w:name w:val="Quote Char"/>
    <w:basedOn w:val="DefaultParagraphFont"/>
    <w:link w:val="Quote"/>
    <w:uiPriority w:val="29"/>
    <w:rsid w:val="004506A1"/>
    <w:rPr>
      <w:i/>
      <w:iCs/>
      <w:color w:val="404040" w:themeColor="text1" w:themeTint="BF"/>
    </w:rPr>
  </w:style>
  <w:style w:type="paragraph" w:styleId="ListParagraph">
    <w:name w:val="List Paragraph"/>
    <w:basedOn w:val="Normal"/>
    <w:uiPriority w:val="34"/>
    <w:rsid w:val="004506A1"/>
    <w:pPr>
      <w:ind w:left="720"/>
      <w:contextualSpacing/>
    </w:pPr>
  </w:style>
  <w:style w:type="character" w:styleId="IntenseEmphasis">
    <w:name w:val="Intense Emphasis"/>
    <w:basedOn w:val="DefaultParagraphFont"/>
    <w:uiPriority w:val="21"/>
    <w:rsid w:val="004506A1"/>
    <w:rPr>
      <w:i/>
      <w:iCs/>
      <w:color w:val="0F4761" w:themeColor="accent1" w:themeShade="BF"/>
    </w:rPr>
  </w:style>
  <w:style w:type="paragraph" w:styleId="IntenseQuote">
    <w:name w:val="Intense Quote"/>
    <w:basedOn w:val="Normal"/>
    <w:next w:val="Normal"/>
    <w:link w:val="IntenseQuoteChar"/>
    <w:uiPriority w:val="30"/>
    <w:rsid w:val="004506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06A1"/>
    <w:rPr>
      <w:i/>
      <w:iCs/>
      <w:color w:val="0F4761" w:themeColor="accent1" w:themeShade="BF"/>
    </w:rPr>
  </w:style>
  <w:style w:type="character" w:styleId="IntenseReference">
    <w:name w:val="Intense Reference"/>
    <w:basedOn w:val="DefaultParagraphFont"/>
    <w:uiPriority w:val="32"/>
    <w:rsid w:val="004506A1"/>
    <w:rPr>
      <w:b/>
      <w:bCs/>
      <w:smallCaps/>
      <w:color w:val="0F4761" w:themeColor="accent1" w:themeShade="BF"/>
      <w:spacing w:val="5"/>
    </w:rPr>
  </w:style>
  <w:style w:type="paragraph" w:styleId="Header">
    <w:name w:val="header"/>
    <w:basedOn w:val="Normal"/>
    <w:link w:val="HeaderChar"/>
    <w:uiPriority w:val="99"/>
    <w:unhideWhenUsed/>
    <w:rsid w:val="004506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6A1"/>
  </w:style>
  <w:style w:type="paragraph" w:styleId="Footer">
    <w:name w:val="footer"/>
    <w:basedOn w:val="Normal"/>
    <w:link w:val="FooterChar"/>
    <w:uiPriority w:val="99"/>
    <w:unhideWhenUsed/>
    <w:rsid w:val="004506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6A1"/>
  </w:style>
  <w:style w:type="paragraph" w:styleId="NormalWeb">
    <w:name w:val="Normal (Web)"/>
    <w:basedOn w:val="Normal"/>
    <w:uiPriority w:val="99"/>
    <w:unhideWhenUsed/>
    <w:rsid w:val="004506A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rsid w:val="00476970"/>
    <w:pPr>
      <w:spacing w:after="0" w:line="240" w:lineRule="auto"/>
    </w:pPr>
    <w:rPr>
      <w:rFonts w:ascii="Arial" w:hAnsi="Arial"/>
      <w:kern w:val="0"/>
      <w14:ligatures w14:val="none"/>
    </w:rPr>
  </w:style>
  <w:style w:type="character" w:styleId="Hyperlink">
    <w:name w:val="Hyperlink"/>
    <w:basedOn w:val="DefaultParagraphFont"/>
    <w:uiPriority w:val="99"/>
    <w:unhideWhenUsed/>
    <w:rsid w:val="00320D13"/>
    <w:rPr>
      <w:color w:val="467886" w:themeColor="hyperlink"/>
      <w:u w:val="single"/>
    </w:rPr>
  </w:style>
  <w:style w:type="character" w:styleId="UnresolvedMention">
    <w:name w:val="Unresolved Mention"/>
    <w:basedOn w:val="DefaultParagraphFont"/>
    <w:uiPriority w:val="99"/>
    <w:semiHidden/>
    <w:unhideWhenUsed/>
    <w:rsid w:val="00320D13"/>
    <w:rPr>
      <w:color w:val="605E5C"/>
      <w:shd w:val="clear" w:color="auto" w:fill="E1DFDD"/>
    </w:rPr>
  </w:style>
  <w:style w:type="character" w:styleId="FollowedHyperlink">
    <w:name w:val="FollowedHyperlink"/>
    <w:basedOn w:val="DefaultParagraphFont"/>
    <w:uiPriority w:val="99"/>
    <w:semiHidden/>
    <w:unhideWhenUsed/>
    <w:rsid w:val="00320D1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entra.microsoft.com"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9.jpeg"/></Relationships>
</file>

<file path=word/_rels/header3.xml.rels><?xml version="1.0" encoding="UTF-8" standalone="yes"?>
<Relationships xmlns="http://schemas.openxmlformats.org/package/2006/relationships"><Relationship Id="rId1" Type="http://schemas.openxmlformats.org/officeDocument/2006/relationships/image" Target="media/image9.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benson\AppData\Local\Microsoft\Windows\INetCache\Content.Outlook\WT81P09K\MICROSOFT%20DYNAMICS%20365%20BUSINESS%20CENTRAL%20HELPSHEE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7E09947A8EC04BA4BB431BB1C5915A" ma:contentTypeVersion="0" ma:contentTypeDescription="Create a new document." ma:contentTypeScope="" ma:versionID="7dcbaa09be6c045d8e86a59b21479df8">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F72306-B553-4A22-8436-EB8C5C7273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83D2C73-C9E7-4E78-875C-0D2B9C4E4727}">
  <ds:schemaRefs>
    <ds:schemaRef ds:uri="http://schemas.microsoft.com/sharepoint/v3/contenttype/forms"/>
  </ds:schemaRefs>
</ds:datastoreItem>
</file>

<file path=customXml/itemProps3.xml><?xml version="1.0" encoding="utf-8"?>
<ds:datastoreItem xmlns:ds="http://schemas.openxmlformats.org/officeDocument/2006/customXml" ds:itemID="{8776C0DB-EC66-47AE-97D5-73582DE19008}">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8d7e580a-ec83-4eea-81ce-3a935a596ec2}" enabled="0" method="" siteId="{8d7e580a-ec83-4eea-81ce-3a935a596ec2}" removed="1"/>
</clbl:labelList>
</file>

<file path=docProps/app.xml><?xml version="1.0" encoding="utf-8"?>
<Properties xmlns="http://schemas.openxmlformats.org/officeDocument/2006/extended-properties" xmlns:vt="http://schemas.openxmlformats.org/officeDocument/2006/docPropsVTypes">
  <Template>MICROSOFT DYNAMICS 365 BUSINESS CENTRAL HELPSHEET TEMPLATE</Template>
  <TotalTime>415</TotalTime>
  <Pages>9</Pages>
  <Words>1091</Words>
  <Characters>6222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Denham</dc:creator>
  <cp:keywords/>
  <dc:description/>
  <cp:lastModifiedBy>Tom Coutts</cp:lastModifiedBy>
  <cp:revision>179</cp:revision>
  <dcterms:created xsi:type="dcterms:W3CDTF">2025-12-09T15:51:00Z</dcterms:created>
  <dcterms:modified xsi:type="dcterms:W3CDTF">2026-04-13T15:32:00Z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0x010100177E09947A8EC04BA4BB431BB1C5915A</vt:lpwstr>
  </property>
</Properties>
</file>